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D2ABD" w14:textId="74372AD0" w:rsidR="0047563C" w:rsidRPr="005D557F" w:rsidRDefault="0047563C" w:rsidP="003112BC">
      <w:pPr>
        <w:spacing w:after="0" w:line="240" w:lineRule="auto"/>
        <w:ind w:left="284" w:right="-181" w:hanging="284"/>
        <w:rPr>
          <w:rFonts w:ascii="Times New Roman" w:hAnsi="Times New Roman" w:cs="Times New Roman"/>
          <w:i/>
          <w:sz w:val="28"/>
          <w:szCs w:val="28"/>
        </w:rPr>
      </w:pPr>
      <w:r w:rsidRPr="005D557F">
        <w:rPr>
          <w:rFonts w:ascii="Times New Roman" w:hAnsi="Times New Roman" w:cs="Times New Roman"/>
          <w:b/>
          <w:i/>
          <w:sz w:val="28"/>
          <w:szCs w:val="28"/>
          <w:shd w:val="clear" w:color="auto" w:fill="FFFFFF"/>
        </w:rPr>
        <w:t xml:space="preserve">           </w:t>
      </w:r>
      <w:r w:rsidRPr="005D557F">
        <w:rPr>
          <w:rFonts w:ascii="Times New Roman" w:hAnsi="Times New Roman" w:cs="Times New Roman"/>
          <w:sz w:val="28"/>
          <w:szCs w:val="28"/>
        </w:rPr>
        <w:t xml:space="preserve">UBND XÃ </w:t>
      </w:r>
      <w:r w:rsidR="00112072">
        <w:rPr>
          <w:rFonts w:ascii="Times New Roman" w:hAnsi="Times New Roman" w:cs="Times New Roman"/>
          <w:sz w:val="28"/>
          <w:szCs w:val="28"/>
        </w:rPr>
        <w:t>DIỄN CHÂU</w:t>
      </w:r>
      <w:r w:rsidRPr="005D557F">
        <w:rPr>
          <w:rFonts w:ascii="Times New Roman" w:hAnsi="Times New Roman" w:cs="Times New Roman"/>
          <w:b/>
          <w:sz w:val="28"/>
          <w:szCs w:val="28"/>
        </w:rPr>
        <w:t xml:space="preserve">                                                                                                                     Phụ lục 5</w:t>
      </w:r>
    </w:p>
    <w:p w14:paraId="7C2D5C97" w14:textId="55A24421" w:rsidR="0047563C" w:rsidRPr="005D557F" w:rsidRDefault="0047563C" w:rsidP="003112BC">
      <w:pPr>
        <w:spacing w:after="0" w:line="240" w:lineRule="auto"/>
        <w:ind w:left="284" w:right="-181" w:hanging="284"/>
        <w:rPr>
          <w:rFonts w:ascii="Times New Roman" w:hAnsi="Times New Roman" w:cs="Times New Roman"/>
          <w:b/>
          <w:sz w:val="28"/>
          <w:szCs w:val="28"/>
        </w:rPr>
      </w:pPr>
      <w:r w:rsidRPr="005D557F">
        <w:rPr>
          <w:rFonts w:ascii="Times New Roman" w:hAnsi="Times New Roman" w:cs="Times New Roman"/>
          <w:i/>
          <w:sz w:val="28"/>
          <w:szCs w:val="28"/>
        </w:rPr>
        <w:t xml:space="preserve"> </w:t>
      </w:r>
      <w:r w:rsidRPr="005D557F">
        <w:rPr>
          <w:rFonts w:ascii="Times New Roman" w:hAnsi="Times New Roman" w:cs="Times New Roman"/>
          <w:b/>
          <w:sz w:val="28"/>
          <w:szCs w:val="28"/>
        </w:rPr>
        <w:t xml:space="preserve">  TRƯỜNG MẦM NON </w:t>
      </w:r>
      <w:r w:rsidR="00112072">
        <w:rPr>
          <w:rFonts w:ascii="Times New Roman" w:hAnsi="Times New Roman" w:cs="Times New Roman"/>
          <w:b/>
          <w:sz w:val="28"/>
          <w:szCs w:val="28"/>
        </w:rPr>
        <w:t>DIỄN NGỌC</w:t>
      </w:r>
      <w:r w:rsidRPr="005D557F">
        <w:rPr>
          <w:rFonts w:ascii="Times New Roman" w:hAnsi="Times New Roman" w:cs="Times New Roman"/>
          <w:b/>
          <w:sz w:val="28"/>
          <w:szCs w:val="28"/>
        </w:rPr>
        <w:t xml:space="preserve">                            </w:t>
      </w:r>
    </w:p>
    <w:p w14:paraId="7345F514" w14:textId="7D7A0321" w:rsidR="0047563C" w:rsidRPr="005D557F" w:rsidRDefault="0047563C" w:rsidP="0047563C">
      <w:pPr>
        <w:spacing w:line="360" w:lineRule="exact"/>
        <w:ind w:left="-907"/>
        <w:jc w:val="center"/>
        <w:rPr>
          <w:rFonts w:ascii="Times New Roman" w:hAnsi="Times New Roman" w:cs="Times New Roman"/>
          <w:b/>
          <w:sz w:val="28"/>
          <w:szCs w:val="28"/>
        </w:rPr>
      </w:pPr>
      <w:r w:rsidRPr="005D557F">
        <w:rPr>
          <w:rFonts w:ascii="Times New Roman" w:hAnsi="Times New Roman" w:cs="Times New Roman"/>
          <w:noProof/>
          <w:sz w:val="28"/>
          <w:szCs w:val="28"/>
        </w:rPr>
        <mc:AlternateContent>
          <mc:Choice Requires="wps">
            <w:drawing>
              <wp:anchor distT="4294967294" distB="4294967294" distL="114300" distR="114300" simplePos="0" relativeHeight="251665920" behindDoc="0" locked="0" layoutInCell="1" allowOverlap="1" wp14:anchorId="67FDA0C2" wp14:editId="3F49637A">
                <wp:simplePos x="0" y="0"/>
                <wp:positionH relativeFrom="column">
                  <wp:posOffset>945515</wp:posOffset>
                </wp:positionH>
                <wp:positionV relativeFrom="paragraph">
                  <wp:posOffset>36829</wp:posOffset>
                </wp:positionV>
                <wp:extent cx="936625" cy="0"/>
                <wp:effectExtent l="0" t="0" r="0" b="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393EFFE" id="Đường nối Thẳng 2" o:spid="_x0000_s1026" style="position:absolute;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45pt,2.9pt" to="148.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"/>
            </w:pict>
          </mc:Fallback>
        </mc:AlternateContent>
      </w:r>
    </w:p>
    <w:p w14:paraId="5DD7F394" w14:textId="36903211" w:rsidR="0047563C" w:rsidRPr="005D557F" w:rsidRDefault="0047563C" w:rsidP="004933E9">
      <w:pPr>
        <w:spacing w:before="120" w:after="0" w:line="264" w:lineRule="auto"/>
        <w:jc w:val="center"/>
        <w:rPr>
          <w:rFonts w:ascii="Times New Roman" w:eastAsia="Times New Roman" w:hAnsi="Times New Roman" w:cs="Times New Roman"/>
          <w:b/>
          <w:bCs/>
          <w:sz w:val="28"/>
          <w:szCs w:val="28"/>
          <w:lang w:val="vi-VN"/>
        </w:rPr>
      </w:pPr>
      <w:r w:rsidRPr="005D557F">
        <w:rPr>
          <w:rFonts w:ascii="Times New Roman" w:hAnsi="Times New Roman" w:cs="Times New Roman"/>
          <w:b/>
          <w:sz w:val="28"/>
          <w:szCs w:val="28"/>
        </w:rPr>
        <w:t xml:space="preserve">          </w:t>
      </w:r>
      <w:r w:rsidRPr="005D557F">
        <w:rPr>
          <w:rFonts w:ascii="Times New Roman" w:eastAsia="Times New Roman" w:hAnsi="Times New Roman" w:cs="Times New Roman"/>
          <w:b/>
          <w:bCs/>
          <w:sz w:val="28"/>
          <w:szCs w:val="28"/>
          <w:lang w:val="vi-VN"/>
        </w:rPr>
        <w:t>KẾ HOẠCH THỰC HIỆN CÁC CHUYÊN ĐỀ NĂM HỌC 2025-2026</w:t>
      </w:r>
    </w:p>
    <w:p w14:paraId="6FD9FD6A" w14:textId="3CFA0EBE" w:rsidR="0047563C" w:rsidRPr="00112072" w:rsidRDefault="0047563C" w:rsidP="00552903">
      <w:pPr>
        <w:jc w:val="center"/>
        <w:rPr>
          <w:rFonts w:ascii="Times New Roman" w:hAnsi="Times New Roman" w:cs="Times New Roman"/>
          <w:i/>
          <w:color w:val="000000" w:themeColor="text1"/>
          <w:sz w:val="28"/>
          <w:szCs w:val="28"/>
          <w:lang w:val="vi-VN"/>
        </w:rPr>
      </w:pPr>
      <w:r w:rsidRPr="00112072">
        <w:rPr>
          <w:rFonts w:ascii="Times New Roman" w:hAnsi="Times New Roman" w:cs="Times New Roman"/>
          <w:i/>
          <w:color w:val="000000" w:themeColor="text1"/>
          <w:sz w:val="28"/>
          <w:szCs w:val="28"/>
          <w:lang w:val="vi-VN"/>
        </w:rPr>
        <w:t>(Kèm theo Kế hoạ</w:t>
      </w:r>
      <w:r w:rsidR="00112072" w:rsidRPr="00112072">
        <w:rPr>
          <w:rFonts w:ascii="Times New Roman" w:hAnsi="Times New Roman" w:cs="Times New Roman"/>
          <w:i/>
          <w:color w:val="000000" w:themeColor="text1"/>
          <w:sz w:val="28"/>
          <w:szCs w:val="28"/>
          <w:lang w:val="vi-VN"/>
        </w:rPr>
        <w:t xml:space="preserve">ch </w:t>
      </w:r>
      <w:r w:rsidR="00112072" w:rsidRPr="00112072">
        <w:rPr>
          <w:rFonts w:ascii="Times New Roman" w:hAnsi="Times New Roman" w:cs="Times New Roman"/>
          <w:i/>
          <w:color w:val="000000" w:themeColor="text1"/>
          <w:sz w:val="28"/>
          <w:szCs w:val="28"/>
        </w:rPr>
        <w:t>106</w:t>
      </w:r>
      <w:r w:rsidR="00112072" w:rsidRPr="00112072">
        <w:rPr>
          <w:rFonts w:ascii="Times New Roman" w:hAnsi="Times New Roman" w:cs="Times New Roman"/>
          <w:i/>
          <w:color w:val="000000" w:themeColor="text1"/>
          <w:sz w:val="28"/>
          <w:szCs w:val="28"/>
          <w:lang w:val="vi-VN"/>
        </w:rPr>
        <w:t>/KH-</w:t>
      </w:r>
      <w:r w:rsidRPr="00112072">
        <w:rPr>
          <w:rFonts w:ascii="Times New Roman" w:hAnsi="Times New Roman" w:cs="Times New Roman"/>
          <w:i/>
          <w:color w:val="000000" w:themeColor="text1"/>
          <w:sz w:val="28"/>
          <w:szCs w:val="28"/>
          <w:lang w:val="vi-VN"/>
        </w:rPr>
        <w:t>MN</w:t>
      </w:r>
      <w:r w:rsidR="00112072" w:rsidRPr="00112072">
        <w:rPr>
          <w:rFonts w:ascii="Times New Roman" w:hAnsi="Times New Roman" w:cs="Times New Roman"/>
          <w:i/>
          <w:color w:val="000000" w:themeColor="text1"/>
          <w:sz w:val="28"/>
          <w:szCs w:val="28"/>
        </w:rPr>
        <w:t>DN</w:t>
      </w:r>
      <w:r w:rsidRPr="00112072">
        <w:rPr>
          <w:rFonts w:ascii="Times New Roman" w:hAnsi="Times New Roman" w:cs="Times New Roman"/>
          <w:i/>
          <w:color w:val="000000" w:themeColor="text1"/>
          <w:sz w:val="28"/>
          <w:szCs w:val="28"/>
          <w:lang w:val="vi-VN"/>
        </w:rPr>
        <w:t xml:space="preserve"> ngày </w:t>
      </w:r>
      <w:r w:rsidR="00112072" w:rsidRPr="00112072">
        <w:rPr>
          <w:rFonts w:ascii="Times New Roman" w:hAnsi="Times New Roman" w:cs="Times New Roman"/>
          <w:i/>
          <w:color w:val="000000" w:themeColor="text1"/>
          <w:sz w:val="28"/>
          <w:szCs w:val="28"/>
        </w:rPr>
        <w:t>27</w:t>
      </w:r>
      <w:r w:rsidRPr="00112072">
        <w:rPr>
          <w:rFonts w:ascii="Times New Roman" w:hAnsi="Times New Roman" w:cs="Times New Roman"/>
          <w:i/>
          <w:color w:val="000000" w:themeColor="text1"/>
          <w:sz w:val="28"/>
          <w:szCs w:val="28"/>
          <w:lang w:val="vi-VN"/>
        </w:rPr>
        <w:t xml:space="preserve"> tháng 9 năm 2025 của Trường Mầm non </w:t>
      </w:r>
      <w:r w:rsidR="00112072" w:rsidRPr="00112072">
        <w:rPr>
          <w:rFonts w:ascii="Times New Roman" w:hAnsi="Times New Roman" w:cs="Times New Roman"/>
          <w:i/>
          <w:color w:val="000000" w:themeColor="text1"/>
          <w:sz w:val="28"/>
          <w:szCs w:val="28"/>
          <w:lang w:val="vi-VN"/>
        </w:rPr>
        <w:t>Diễn Ngọc</w:t>
      </w:r>
      <w:r w:rsidRPr="00112072">
        <w:rPr>
          <w:rFonts w:ascii="Times New Roman" w:hAnsi="Times New Roman" w:cs="Times New Roman"/>
          <w:i/>
          <w:color w:val="000000" w:themeColor="text1"/>
          <w:sz w:val="28"/>
          <w:szCs w:val="28"/>
          <w:lang w:val="vi-VN"/>
        </w:rPr>
        <w:t>)</w:t>
      </w:r>
    </w:p>
    <w:p w14:paraId="271E5F85" w14:textId="6A665CF4" w:rsidR="0061351B" w:rsidRPr="00112072" w:rsidRDefault="0061351B" w:rsidP="00A177E7">
      <w:pPr>
        <w:pStyle w:val="ListParagraph"/>
        <w:numPr>
          <w:ilvl w:val="0"/>
          <w:numId w:val="6"/>
        </w:numPr>
        <w:spacing w:after="0" w:line="360" w:lineRule="exact"/>
        <w:jc w:val="both"/>
        <w:rPr>
          <w:rFonts w:ascii="Times New Roman" w:eastAsia="Times New Roman" w:hAnsi="Times New Roman" w:cs="Times New Roman"/>
          <w:b/>
          <w:bCs/>
          <w:color w:val="000000" w:themeColor="text1"/>
          <w:sz w:val="28"/>
          <w:szCs w:val="28"/>
          <w:lang w:val="vi-VN"/>
        </w:rPr>
      </w:pPr>
      <w:r w:rsidRPr="00112072">
        <w:rPr>
          <w:rFonts w:ascii="Times New Roman" w:eastAsia="Times New Roman" w:hAnsi="Times New Roman" w:cs="Times New Roman"/>
          <w:b/>
          <w:bCs/>
          <w:color w:val="000000" w:themeColor="text1"/>
          <w:sz w:val="28"/>
          <w:szCs w:val="28"/>
          <w:lang w:val="vi-VN"/>
        </w:rPr>
        <w:t>Mục tiêu tổng quát</w:t>
      </w:r>
    </w:p>
    <w:p w14:paraId="72B61358" w14:textId="77777777" w:rsidR="00A177E7" w:rsidRPr="00112072" w:rsidRDefault="00A177E7" w:rsidP="00A177E7">
      <w:pPr>
        <w:spacing w:after="0" w:line="240" w:lineRule="auto"/>
        <w:ind w:left="720"/>
        <w:jc w:val="both"/>
        <w:rPr>
          <w:rFonts w:ascii="Times New Roman" w:eastAsia="Times New Roman" w:hAnsi="Times New Roman" w:cs="Times New Roman"/>
          <w:i/>
          <w:iCs/>
          <w:color w:val="000000" w:themeColor="text1"/>
          <w:sz w:val="28"/>
          <w:szCs w:val="28"/>
          <w:lang w:val="vi-VN"/>
        </w:rPr>
      </w:pPr>
    </w:p>
    <w:p w14:paraId="22A18962" w14:textId="0D087574" w:rsidR="003727C3" w:rsidRPr="00112072" w:rsidRDefault="0061351B" w:rsidP="000A7866">
      <w:pPr>
        <w:spacing w:after="0" w:line="240" w:lineRule="auto"/>
        <w:ind w:left="720"/>
        <w:jc w:val="both"/>
        <w:rPr>
          <w:rFonts w:ascii="Times New Roman" w:eastAsia="Times New Roman" w:hAnsi="Times New Roman" w:cs="Times New Roman"/>
          <w:color w:val="000000" w:themeColor="text1"/>
          <w:sz w:val="28"/>
          <w:szCs w:val="28"/>
          <w:lang w:val="vi-VN"/>
        </w:rPr>
      </w:pPr>
      <w:r w:rsidRPr="00112072">
        <w:rPr>
          <w:rFonts w:ascii="Times New Roman" w:eastAsia="Times New Roman" w:hAnsi="Times New Roman" w:cs="Times New Roman"/>
          <w:iCs/>
          <w:color w:val="000000" w:themeColor="text1"/>
          <w:sz w:val="28"/>
          <w:szCs w:val="28"/>
          <w:lang w:val="vi-VN"/>
        </w:rPr>
        <w:t xml:space="preserve">Xây dựng Trường Mầm non </w:t>
      </w:r>
      <w:r w:rsidR="00112072" w:rsidRPr="00112072">
        <w:rPr>
          <w:rFonts w:ascii="Times New Roman" w:eastAsia="Times New Roman" w:hAnsi="Times New Roman" w:cs="Times New Roman"/>
          <w:iCs/>
          <w:color w:val="000000" w:themeColor="text1"/>
          <w:sz w:val="28"/>
          <w:szCs w:val="28"/>
          <w:lang w:val="vi-VN"/>
        </w:rPr>
        <w:t>Diễn Ngọc</w:t>
      </w:r>
      <w:r w:rsidRPr="00112072">
        <w:rPr>
          <w:rFonts w:ascii="Times New Roman" w:eastAsia="Times New Roman" w:hAnsi="Times New Roman" w:cs="Times New Roman"/>
          <w:iCs/>
          <w:color w:val="000000" w:themeColor="text1"/>
          <w:sz w:val="28"/>
          <w:szCs w:val="28"/>
          <w:lang w:val="vi-VN"/>
        </w:rPr>
        <w:t xml:space="preserve"> trở thành môi trường giáo dục thân thiện, an toàn, kích thích sự chủ động, sáng tạo và phát triển toàn diện của trẻ em, thông qua việc áp dụng hiệu quả quan điểm giáo dục "Lấy trẻ làm trung tâm" vào mọi hoạt động</w:t>
      </w:r>
      <w:r w:rsidR="002517DB" w:rsidRPr="00112072">
        <w:rPr>
          <w:rFonts w:ascii="Times New Roman" w:eastAsia="Times New Roman" w:hAnsi="Times New Roman" w:cs="Times New Roman"/>
          <w:iCs/>
          <w:color w:val="000000" w:themeColor="text1"/>
          <w:sz w:val="28"/>
          <w:szCs w:val="28"/>
          <w:lang w:val="vi-VN"/>
        </w:rPr>
        <w:t xml:space="preserve">; </w:t>
      </w:r>
      <w:r w:rsidR="000A7866" w:rsidRPr="00112072">
        <w:rPr>
          <w:rFonts w:ascii="Times New Roman" w:hAnsi="Times New Roman" w:cs="Times New Roman"/>
          <w:color w:val="000000" w:themeColor="text1"/>
          <w:sz w:val="28"/>
          <w:szCs w:val="28"/>
        </w:rPr>
        <w:t>phối hợp</w:t>
      </w:r>
      <w:r w:rsidR="00A177E7" w:rsidRPr="00112072">
        <w:rPr>
          <w:rFonts w:ascii="Times New Roman" w:hAnsi="Times New Roman" w:cs="Times New Roman"/>
          <w:color w:val="000000" w:themeColor="text1"/>
          <w:sz w:val="28"/>
          <w:szCs w:val="28"/>
          <w:lang w:val="vi-VN"/>
        </w:rPr>
        <w:t xml:space="preserve"> chặt chẽ giữa </w:t>
      </w:r>
      <w:r w:rsidR="00A177E7" w:rsidRPr="00112072">
        <w:rPr>
          <w:rStyle w:val="Strong"/>
          <w:rFonts w:ascii="Times New Roman" w:hAnsi="Times New Roman" w:cs="Times New Roman"/>
          <w:color w:val="000000" w:themeColor="text1"/>
          <w:sz w:val="28"/>
          <w:szCs w:val="28"/>
          <w:lang w:val="vi-VN"/>
        </w:rPr>
        <w:t>gia đình – nhà trường – xã hội</w:t>
      </w:r>
      <w:r w:rsidR="00A177E7" w:rsidRPr="00112072">
        <w:rPr>
          <w:rFonts w:ascii="Times New Roman" w:hAnsi="Times New Roman" w:cs="Times New Roman"/>
          <w:color w:val="000000" w:themeColor="text1"/>
          <w:sz w:val="28"/>
          <w:szCs w:val="28"/>
          <w:lang w:val="vi-VN"/>
        </w:rPr>
        <w:t xml:space="preserve"> trong công tác chăm sóc, giáo dục trẻ.</w:t>
      </w:r>
    </w:p>
    <w:p w14:paraId="5451559D" w14:textId="2167B543" w:rsidR="0061351B" w:rsidRPr="00112072" w:rsidRDefault="0061351B" w:rsidP="0063450D">
      <w:pPr>
        <w:spacing w:after="0" w:line="360" w:lineRule="exact"/>
        <w:ind w:firstLine="720"/>
        <w:jc w:val="both"/>
        <w:outlineLvl w:val="2"/>
        <w:rPr>
          <w:rFonts w:ascii="Times New Roman" w:eastAsia="Times New Roman" w:hAnsi="Times New Roman" w:cs="Times New Roman"/>
          <w:b/>
          <w:bCs/>
          <w:color w:val="000000" w:themeColor="text1"/>
          <w:sz w:val="28"/>
          <w:szCs w:val="28"/>
          <w:lang w:val="vi-VN"/>
        </w:rPr>
      </w:pPr>
      <w:r w:rsidRPr="00112072">
        <w:rPr>
          <w:rFonts w:ascii="Times New Roman" w:eastAsia="Times New Roman" w:hAnsi="Times New Roman" w:cs="Times New Roman"/>
          <w:b/>
          <w:bCs/>
          <w:color w:val="000000" w:themeColor="text1"/>
          <w:sz w:val="28"/>
          <w:szCs w:val="28"/>
          <w:lang w:val="vi-VN"/>
        </w:rPr>
        <w:t>II. Mục tiêu cụ thể</w:t>
      </w:r>
    </w:p>
    <w:p w14:paraId="44852E8C" w14:textId="08C62935" w:rsidR="003C669E" w:rsidRPr="00112072" w:rsidRDefault="003C669E" w:rsidP="0063450D">
      <w:pPr>
        <w:spacing w:after="0" w:line="360" w:lineRule="exact"/>
        <w:ind w:firstLine="720"/>
        <w:jc w:val="both"/>
        <w:rPr>
          <w:rFonts w:ascii="Times New Roman" w:eastAsia="Times New Roman" w:hAnsi="Times New Roman" w:cs="Times New Roman"/>
          <w:color w:val="000000" w:themeColor="text1"/>
          <w:sz w:val="28"/>
          <w:szCs w:val="28"/>
          <w:lang w:val="vi-VN"/>
        </w:rPr>
      </w:pPr>
      <w:r w:rsidRPr="00112072">
        <w:rPr>
          <w:rFonts w:ascii="Times New Roman" w:eastAsia="Times New Roman" w:hAnsi="Times New Roman" w:cs="Times New Roman"/>
          <w:b/>
          <w:bCs/>
          <w:color w:val="000000" w:themeColor="text1"/>
          <w:sz w:val="28"/>
          <w:szCs w:val="28"/>
          <w:lang w:val="vi-VN"/>
        </w:rPr>
        <w:t xml:space="preserve">1. Kết nối chia sẻ thông tin </w:t>
      </w:r>
    </w:p>
    <w:p w14:paraId="1C6649D3" w14:textId="445CD2BE" w:rsidR="0061351B" w:rsidRPr="00112072" w:rsidRDefault="0061351B" w:rsidP="0063450D">
      <w:pPr>
        <w:spacing w:after="0" w:line="360" w:lineRule="exact"/>
        <w:ind w:firstLine="720"/>
        <w:jc w:val="both"/>
        <w:rPr>
          <w:rFonts w:ascii="Times New Roman" w:hAnsi="Times New Roman" w:cs="Times New Roman"/>
          <w:color w:val="000000" w:themeColor="text1"/>
          <w:sz w:val="28"/>
          <w:szCs w:val="28"/>
          <w:lang w:val="vi-VN"/>
        </w:rPr>
      </w:pPr>
      <w:r w:rsidRPr="00112072">
        <w:rPr>
          <w:rFonts w:ascii="Times New Roman" w:hAnsi="Times New Roman" w:cs="Times New Roman"/>
          <w:color w:val="000000" w:themeColor="text1"/>
          <w:sz w:val="28"/>
          <w:szCs w:val="28"/>
          <w:lang w:val="vi-VN"/>
        </w:rPr>
        <w:t>- 100% gia đình được thông tin hai chiều đầy đủ các hoạt động về dinh dưỡng, chăm sóc, giáo dục trẻ tại nhà trường và gia đình để điều chỉnh kịp thời.</w:t>
      </w:r>
    </w:p>
    <w:p w14:paraId="1B2AF148" w14:textId="78523F11" w:rsidR="0061351B" w:rsidRPr="00112072" w:rsidRDefault="0061351B" w:rsidP="0063450D">
      <w:pPr>
        <w:spacing w:after="0" w:line="360" w:lineRule="exact"/>
        <w:ind w:firstLine="720"/>
        <w:jc w:val="both"/>
        <w:rPr>
          <w:rFonts w:ascii="Times New Roman" w:hAnsi="Times New Roman" w:cs="Times New Roman"/>
          <w:color w:val="000000" w:themeColor="text1"/>
          <w:sz w:val="28"/>
          <w:szCs w:val="28"/>
          <w:lang w:val="vi-VN"/>
        </w:rPr>
      </w:pPr>
      <w:r w:rsidRPr="00112072">
        <w:rPr>
          <w:rFonts w:ascii="Times New Roman" w:hAnsi="Times New Roman" w:cs="Times New Roman"/>
          <w:color w:val="000000" w:themeColor="text1"/>
          <w:sz w:val="28"/>
          <w:szCs w:val="28"/>
          <w:lang w:val="vi-VN"/>
        </w:rPr>
        <w:t xml:space="preserve">- Nhà trường, gia đình thường xuyên liên hệ, trao đổi để có thể điều chỉnh chế độ dinh dưỡng, chăm sóc, giáo dục của trẻ.  </w:t>
      </w:r>
    </w:p>
    <w:p w14:paraId="064A6557" w14:textId="29EC9F37" w:rsidR="00A924ED" w:rsidRPr="00112072" w:rsidRDefault="00A924ED" w:rsidP="00A924ED">
      <w:pPr>
        <w:spacing w:after="0" w:line="240" w:lineRule="auto"/>
        <w:ind w:left="720"/>
        <w:rPr>
          <w:rFonts w:ascii="Times New Roman" w:eastAsia="Times New Roman" w:hAnsi="Times New Roman" w:cs="Times New Roman"/>
          <w:color w:val="000000" w:themeColor="text1"/>
          <w:sz w:val="28"/>
          <w:szCs w:val="28"/>
          <w:lang w:val="vi-VN"/>
        </w:rPr>
      </w:pPr>
      <w:r w:rsidRPr="00112072">
        <w:rPr>
          <w:rFonts w:ascii="Times New Roman" w:hAnsi="Times New Roman" w:cs="Times New Roman"/>
          <w:color w:val="000000" w:themeColor="text1"/>
          <w:sz w:val="28"/>
          <w:szCs w:val="28"/>
          <w:lang w:val="vi-VN"/>
        </w:rPr>
        <w:t>- 100% phụ huynh tham gia nhóm liên lạc (Zalo/Facebook/ứng dụng).</w:t>
      </w:r>
      <w:r w:rsidRPr="00112072">
        <w:rPr>
          <w:rFonts w:ascii="Times New Roman" w:hAnsi="Times New Roman" w:cs="Times New Roman"/>
          <w:color w:val="000000" w:themeColor="text1"/>
          <w:sz w:val="28"/>
          <w:szCs w:val="28"/>
          <w:lang w:val="vi-VN"/>
        </w:rPr>
        <w:br/>
        <w:t>-  02 buổi hội thảo/ tọa đàm phụ huynh – giáo viên – cộng đồng trong năm học.</w:t>
      </w:r>
      <w:r w:rsidRPr="00112072">
        <w:rPr>
          <w:rFonts w:ascii="Times New Roman" w:hAnsi="Times New Roman" w:cs="Times New Roman"/>
          <w:color w:val="000000" w:themeColor="text1"/>
          <w:sz w:val="28"/>
          <w:szCs w:val="28"/>
          <w:lang w:val="vi-VN"/>
        </w:rPr>
        <w:br/>
        <w:t xml:space="preserve">- 60% phụ huynh tham gia các hoạt động trải nghiệm cùng trẻ. </w:t>
      </w:r>
    </w:p>
    <w:p w14:paraId="59771186" w14:textId="50182D59" w:rsidR="0061351B" w:rsidRPr="00112072" w:rsidRDefault="003C669E" w:rsidP="0063450D">
      <w:pPr>
        <w:spacing w:after="0" w:line="360" w:lineRule="exact"/>
        <w:ind w:firstLine="720"/>
        <w:jc w:val="both"/>
        <w:rPr>
          <w:rFonts w:ascii="Times New Roman" w:eastAsia="Times New Roman" w:hAnsi="Times New Roman" w:cs="Times New Roman"/>
          <w:b/>
          <w:bCs/>
          <w:color w:val="000000" w:themeColor="text1"/>
          <w:sz w:val="28"/>
          <w:szCs w:val="28"/>
          <w:lang w:val="vi-VN"/>
        </w:rPr>
      </w:pPr>
      <w:r w:rsidRPr="00112072">
        <w:rPr>
          <w:rFonts w:ascii="Times New Roman" w:eastAsia="Times New Roman" w:hAnsi="Times New Roman" w:cs="Times New Roman"/>
          <w:b/>
          <w:bCs/>
          <w:color w:val="000000" w:themeColor="text1"/>
          <w:sz w:val="28"/>
          <w:szCs w:val="28"/>
          <w:lang w:val="vi-VN"/>
        </w:rPr>
        <w:t xml:space="preserve">2. </w:t>
      </w:r>
      <w:r w:rsidR="0061351B" w:rsidRPr="00112072">
        <w:rPr>
          <w:rFonts w:ascii="Times New Roman" w:eastAsia="Times New Roman" w:hAnsi="Times New Roman" w:cs="Times New Roman"/>
          <w:b/>
          <w:bCs/>
          <w:color w:val="000000" w:themeColor="text1"/>
          <w:sz w:val="28"/>
          <w:szCs w:val="28"/>
          <w:lang w:val="vi-VN"/>
        </w:rPr>
        <w:t>Cải tạo môi trường vật chất và xã hội thân thiện, an toàn, khuyến khích trẻ chủ động khám phá, trải nghiệm.</w:t>
      </w:r>
    </w:p>
    <w:p w14:paraId="26DCA3CB" w14:textId="6AEE96C4" w:rsidR="00A924ED" w:rsidRPr="00112072" w:rsidRDefault="00A924ED" w:rsidP="002938A8">
      <w:pPr>
        <w:spacing w:after="0" w:line="276" w:lineRule="auto"/>
        <w:ind w:firstLine="720"/>
        <w:jc w:val="both"/>
        <w:rPr>
          <w:rFonts w:ascii="Times New Roman" w:eastAsia="Times New Roman" w:hAnsi="Times New Roman" w:cs="Times New Roman"/>
          <w:color w:val="000000" w:themeColor="text1"/>
          <w:sz w:val="28"/>
          <w:szCs w:val="28"/>
          <w:lang w:val="vi-VN"/>
        </w:rPr>
      </w:pPr>
      <w:r w:rsidRPr="00112072">
        <w:rPr>
          <w:rFonts w:ascii="Times New Roman" w:eastAsia="Times New Roman" w:hAnsi="Times New Roman" w:cs="Times New Roman"/>
          <w:color w:val="000000" w:themeColor="text1"/>
          <w:sz w:val="28"/>
          <w:szCs w:val="28"/>
          <w:lang w:val="vi-VN"/>
        </w:rPr>
        <w:t xml:space="preserve">- 100% phòng học được trang bị đầy đủ các góc chơi, góc học tập linh hoạt, đa dạng (góc khám phá, góc nghệ thuật, góc xây dựng, </w:t>
      </w:r>
      <w:r w:rsidR="00B255BC" w:rsidRPr="00112072">
        <w:rPr>
          <w:rFonts w:ascii="Times New Roman" w:eastAsia="Times New Roman" w:hAnsi="Times New Roman" w:cs="Times New Roman"/>
          <w:color w:val="000000" w:themeColor="text1"/>
          <w:sz w:val="28"/>
          <w:szCs w:val="28"/>
          <w:lang w:val="vi-VN"/>
        </w:rPr>
        <w:t xml:space="preserve">góc </w:t>
      </w:r>
      <w:r w:rsidR="00B255BC" w:rsidRPr="00112072">
        <w:rPr>
          <w:rFonts w:ascii="Times New Roman" w:eastAsia="Times New Roman" w:hAnsi="Times New Roman" w:cs="Times New Roman"/>
          <w:color w:val="000000" w:themeColor="text1"/>
          <w:sz w:val="28"/>
          <w:szCs w:val="28"/>
        </w:rPr>
        <w:t>S</w:t>
      </w:r>
      <w:r w:rsidRPr="00112072">
        <w:rPr>
          <w:rFonts w:ascii="Times New Roman" w:eastAsia="Times New Roman" w:hAnsi="Times New Roman" w:cs="Times New Roman"/>
          <w:color w:val="000000" w:themeColor="text1"/>
          <w:sz w:val="28"/>
          <w:szCs w:val="28"/>
          <w:lang w:val="vi-VN"/>
        </w:rPr>
        <w:t>te</w:t>
      </w:r>
      <w:r w:rsidR="00B255BC" w:rsidRPr="00112072">
        <w:rPr>
          <w:rFonts w:ascii="Times New Roman" w:eastAsia="Times New Roman" w:hAnsi="Times New Roman" w:cs="Times New Roman"/>
          <w:color w:val="000000" w:themeColor="text1"/>
          <w:sz w:val="28"/>
          <w:szCs w:val="28"/>
        </w:rPr>
        <w:t>a</w:t>
      </w:r>
      <w:r w:rsidRPr="00112072">
        <w:rPr>
          <w:rFonts w:ascii="Times New Roman" w:eastAsia="Times New Roman" w:hAnsi="Times New Roman" w:cs="Times New Roman"/>
          <w:color w:val="000000" w:themeColor="text1"/>
          <w:sz w:val="28"/>
          <w:szCs w:val="28"/>
          <w:lang w:val="vi-VN"/>
        </w:rPr>
        <w:t xml:space="preserve">m, </w:t>
      </w:r>
      <w:r w:rsidRPr="00112072">
        <w:rPr>
          <w:rFonts w:ascii="Times New Roman" w:eastAsia="Times New Roman" w:hAnsi="Times New Roman" w:cs="Times New Roman"/>
          <w:color w:val="000000" w:themeColor="text1"/>
          <w:sz w:val="28"/>
          <w:szCs w:val="28"/>
        </w:rPr>
        <w:t xml:space="preserve">Montessori </w:t>
      </w:r>
      <w:r w:rsidRPr="00112072">
        <w:rPr>
          <w:rFonts w:ascii="Times New Roman" w:eastAsia="Times New Roman" w:hAnsi="Times New Roman" w:cs="Times New Roman"/>
          <w:color w:val="000000" w:themeColor="text1"/>
          <w:sz w:val="28"/>
          <w:szCs w:val="28"/>
          <w:lang w:val="vi-VN"/>
        </w:rPr>
        <w:t>góc thư viện...) phù hợp với từng độ tuổi.</w:t>
      </w:r>
    </w:p>
    <w:p w14:paraId="728B0BFD" w14:textId="77777777" w:rsidR="00B255BC" w:rsidRPr="00112072" w:rsidRDefault="00B255BC" w:rsidP="002938A8">
      <w:pPr>
        <w:spacing w:after="0" w:line="276" w:lineRule="auto"/>
        <w:ind w:firstLine="720"/>
        <w:jc w:val="both"/>
        <w:rPr>
          <w:rFonts w:ascii="Times New Roman" w:eastAsia="Times New Roman" w:hAnsi="Times New Roman" w:cs="Times New Roman"/>
          <w:color w:val="000000" w:themeColor="text1"/>
          <w:spacing w:val="-6"/>
          <w:sz w:val="28"/>
          <w:szCs w:val="28"/>
          <w:lang w:val="vi-VN"/>
        </w:rPr>
      </w:pPr>
      <w:r w:rsidRPr="00112072">
        <w:rPr>
          <w:rFonts w:ascii="Times New Roman" w:eastAsia="Times New Roman" w:hAnsi="Times New Roman" w:cs="Times New Roman"/>
          <w:color w:val="000000" w:themeColor="text1"/>
          <w:spacing w:val="-6"/>
          <w:sz w:val="28"/>
          <w:szCs w:val="28"/>
          <w:lang w:val="vi-VN"/>
        </w:rPr>
        <w:t>- Tối thiểu 90% đồ dùng, đồ chơi trong lớp và ngoài trời được sắp xếp gọn gàng, trong tầm với của trẻ, dễ lấy, dễ cất.</w:t>
      </w:r>
    </w:p>
    <w:p w14:paraId="5B57CD3D" w14:textId="52697F64" w:rsidR="00B255BC" w:rsidRPr="00112072" w:rsidRDefault="00B255BC" w:rsidP="002938A8">
      <w:pPr>
        <w:spacing w:after="0" w:line="276" w:lineRule="auto"/>
        <w:ind w:firstLine="720"/>
        <w:jc w:val="both"/>
        <w:rPr>
          <w:rFonts w:ascii="Times New Roman" w:eastAsia="Times New Roman" w:hAnsi="Times New Roman" w:cs="Times New Roman"/>
          <w:color w:val="000000" w:themeColor="text1"/>
          <w:sz w:val="28"/>
          <w:szCs w:val="28"/>
          <w:lang w:val="vi-VN"/>
        </w:rPr>
      </w:pPr>
      <w:r w:rsidRPr="00112072">
        <w:rPr>
          <w:rFonts w:ascii="Times New Roman" w:eastAsia="Times New Roman" w:hAnsi="Times New Roman" w:cs="Times New Roman"/>
          <w:color w:val="000000" w:themeColor="text1"/>
          <w:sz w:val="28"/>
          <w:szCs w:val="28"/>
          <w:lang w:val="vi-VN"/>
        </w:rPr>
        <w:t>- 100% khu vực sân chơi, vườn trường được cải tạo, bổ sung các thiết bị, vật liệu tự nhiên, an toàn, khuyến khích trẻ vận động và khám phá.; bố trí khu giáo dục ste</w:t>
      </w:r>
      <w:r w:rsidRPr="00112072">
        <w:rPr>
          <w:rFonts w:ascii="Times New Roman" w:eastAsia="Times New Roman" w:hAnsi="Times New Roman" w:cs="Times New Roman"/>
          <w:color w:val="000000" w:themeColor="text1"/>
          <w:sz w:val="28"/>
          <w:szCs w:val="28"/>
        </w:rPr>
        <w:t>a</w:t>
      </w:r>
      <w:r w:rsidRPr="00112072">
        <w:rPr>
          <w:rFonts w:ascii="Times New Roman" w:eastAsia="Times New Roman" w:hAnsi="Times New Roman" w:cs="Times New Roman"/>
          <w:color w:val="000000" w:themeColor="text1"/>
          <w:sz w:val="28"/>
          <w:szCs w:val="28"/>
          <w:lang w:val="vi-VN"/>
        </w:rPr>
        <w:t>m ngoài trời theo lĩnh vực Khoa học – Công nghệ - toán; tận dụng nguyên vật liệu và tái chế cho trẻ vui chơi, trải nghiệm.</w:t>
      </w:r>
    </w:p>
    <w:p w14:paraId="7D3BD05F" w14:textId="1C21B007" w:rsidR="0061351B" w:rsidRPr="00112072" w:rsidRDefault="00B255BC" w:rsidP="002938A8">
      <w:pPr>
        <w:spacing w:after="0" w:line="276" w:lineRule="auto"/>
        <w:jc w:val="both"/>
        <w:rPr>
          <w:rFonts w:ascii="Times New Roman" w:eastAsia="Times New Roman" w:hAnsi="Times New Roman" w:cs="Times New Roman"/>
          <w:color w:val="000000" w:themeColor="text1"/>
          <w:sz w:val="28"/>
          <w:szCs w:val="28"/>
          <w:lang w:val="vi-VN"/>
        </w:rPr>
      </w:pPr>
      <w:r w:rsidRPr="00112072">
        <w:rPr>
          <w:rFonts w:ascii="Times New Roman" w:eastAsia="Times New Roman" w:hAnsi="Times New Roman" w:cs="Times New Roman"/>
          <w:color w:val="000000" w:themeColor="text1"/>
          <w:sz w:val="28"/>
          <w:szCs w:val="28"/>
        </w:rPr>
        <w:t xml:space="preserve">           </w:t>
      </w:r>
      <w:r w:rsidR="0061351B" w:rsidRPr="00112072">
        <w:rPr>
          <w:rFonts w:ascii="Times New Roman" w:eastAsia="Times New Roman" w:hAnsi="Times New Roman" w:cs="Times New Roman"/>
          <w:color w:val="000000" w:themeColor="text1"/>
          <w:sz w:val="28"/>
          <w:szCs w:val="28"/>
          <w:lang w:val="vi-VN"/>
        </w:rPr>
        <w:t>- Không có trường hợp trẻ bị tai nạn thương tích nghiêm trọng do môi trường cơ sở vật chất.</w:t>
      </w:r>
    </w:p>
    <w:p w14:paraId="7AB5C046" w14:textId="020B9943" w:rsidR="0061351B" w:rsidRPr="00112072" w:rsidRDefault="003C669E" w:rsidP="0063450D">
      <w:pPr>
        <w:spacing w:after="0" w:line="360" w:lineRule="exact"/>
        <w:ind w:firstLine="720"/>
        <w:jc w:val="both"/>
        <w:rPr>
          <w:rFonts w:ascii="Times New Roman" w:eastAsia="Times New Roman" w:hAnsi="Times New Roman" w:cs="Times New Roman"/>
          <w:color w:val="000000" w:themeColor="text1"/>
          <w:sz w:val="28"/>
          <w:szCs w:val="28"/>
          <w:lang w:val="vi-VN"/>
        </w:rPr>
      </w:pPr>
      <w:r w:rsidRPr="00112072">
        <w:rPr>
          <w:rFonts w:ascii="Times New Roman" w:eastAsia="Times New Roman" w:hAnsi="Times New Roman" w:cs="Times New Roman"/>
          <w:b/>
          <w:bCs/>
          <w:color w:val="000000" w:themeColor="text1"/>
          <w:sz w:val="28"/>
          <w:szCs w:val="28"/>
          <w:lang w:val="vi-VN"/>
        </w:rPr>
        <w:lastRenderedPageBreak/>
        <w:t>3.</w:t>
      </w:r>
      <w:r w:rsidR="0061351B" w:rsidRPr="00112072">
        <w:rPr>
          <w:rFonts w:ascii="Times New Roman" w:eastAsia="Times New Roman" w:hAnsi="Times New Roman" w:cs="Times New Roman"/>
          <w:b/>
          <w:bCs/>
          <w:color w:val="000000" w:themeColor="text1"/>
          <w:sz w:val="28"/>
          <w:szCs w:val="28"/>
          <w:lang w:val="vi-VN"/>
        </w:rPr>
        <w:t xml:space="preserve"> Đổi mới phương pháp và hình thức tổ chức hoạt động giáo dục theo hướng phát huy tính tích cực, chủ động của trẻ.</w:t>
      </w:r>
    </w:p>
    <w:p w14:paraId="349899A7" w14:textId="77777777" w:rsidR="0061351B" w:rsidRPr="00112072" w:rsidRDefault="0061351B" w:rsidP="0063450D">
      <w:pPr>
        <w:spacing w:after="0" w:line="360" w:lineRule="exact"/>
        <w:ind w:firstLine="720"/>
        <w:jc w:val="both"/>
        <w:rPr>
          <w:rFonts w:ascii="Times New Roman" w:eastAsia="Times New Roman" w:hAnsi="Times New Roman" w:cs="Times New Roman"/>
          <w:color w:val="000000" w:themeColor="text1"/>
          <w:sz w:val="28"/>
          <w:szCs w:val="28"/>
          <w:lang w:val="vi-VN"/>
        </w:rPr>
      </w:pPr>
      <w:r w:rsidRPr="00112072">
        <w:rPr>
          <w:rFonts w:ascii="Times New Roman" w:eastAsia="Times New Roman" w:hAnsi="Times New Roman" w:cs="Times New Roman"/>
          <w:color w:val="000000" w:themeColor="text1"/>
          <w:sz w:val="28"/>
          <w:szCs w:val="28"/>
          <w:lang w:val="vi-VN"/>
        </w:rPr>
        <w:t>- 100% giáo án/kế hoạch giáo dục của giáo viên thể hiện rõ việc xây dựng các hoạt động cho trẻ lựa chọn, tự khám phá, trải nghiệm.</w:t>
      </w:r>
    </w:p>
    <w:p w14:paraId="5D4B7B46" w14:textId="77777777" w:rsidR="0061351B" w:rsidRPr="00112072" w:rsidRDefault="0061351B" w:rsidP="0063450D">
      <w:pPr>
        <w:spacing w:after="0" w:line="360" w:lineRule="exact"/>
        <w:ind w:firstLine="720"/>
        <w:jc w:val="both"/>
        <w:rPr>
          <w:rFonts w:ascii="Times New Roman" w:eastAsia="Times New Roman" w:hAnsi="Times New Roman" w:cs="Times New Roman"/>
          <w:color w:val="000000" w:themeColor="text1"/>
          <w:spacing w:val="-6"/>
          <w:sz w:val="28"/>
          <w:szCs w:val="28"/>
          <w:lang w:val="vi-VN"/>
        </w:rPr>
      </w:pPr>
      <w:r w:rsidRPr="00112072">
        <w:rPr>
          <w:rFonts w:ascii="Times New Roman" w:eastAsia="Times New Roman" w:hAnsi="Times New Roman" w:cs="Times New Roman"/>
          <w:color w:val="000000" w:themeColor="text1"/>
          <w:spacing w:val="-6"/>
          <w:sz w:val="28"/>
          <w:szCs w:val="28"/>
          <w:lang w:val="vi-VN"/>
        </w:rPr>
        <w:t>- 80% các hoạt động trong ngày của trẻ có sự tham gia tích cực, chủ động của trẻ (thông qua quan sát, phiếu đánh giá).</w:t>
      </w:r>
    </w:p>
    <w:p w14:paraId="33C523F1" w14:textId="72F7BB47" w:rsidR="0061351B" w:rsidRPr="00112072" w:rsidRDefault="0061351B" w:rsidP="0063450D">
      <w:pPr>
        <w:spacing w:after="0" w:line="360" w:lineRule="exact"/>
        <w:ind w:firstLine="720"/>
        <w:jc w:val="both"/>
        <w:rPr>
          <w:rFonts w:ascii="Times New Roman" w:eastAsia="Times New Roman" w:hAnsi="Times New Roman" w:cs="Times New Roman"/>
          <w:color w:val="000000" w:themeColor="text1"/>
          <w:sz w:val="28"/>
          <w:szCs w:val="28"/>
          <w:lang w:val="vi-VN"/>
        </w:rPr>
      </w:pPr>
      <w:r w:rsidRPr="00112072">
        <w:rPr>
          <w:rFonts w:ascii="Times New Roman" w:eastAsia="Times New Roman" w:hAnsi="Times New Roman" w:cs="Times New Roman"/>
          <w:color w:val="000000" w:themeColor="text1"/>
          <w:sz w:val="28"/>
          <w:szCs w:val="28"/>
          <w:lang w:val="vi-VN"/>
        </w:rPr>
        <w:t>- Mỗi tháng tổ chức ít nhất 02 hoạt động trải nghiệm thực tế (dã ngoại, thăm quan, thực hành kỹ năng sống...) cho từng độ tuổi.</w:t>
      </w:r>
    </w:p>
    <w:p w14:paraId="2D00A387" w14:textId="77777777" w:rsidR="0061351B" w:rsidRPr="00112072" w:rsidRDefault="0061351B" w:rsidP="0063450D">
      <w:pPr>
        <w:spacing w:after="0" w:line="360" w:lineRule="exact"/>
        <w:ind w:firstLine="720"/>
        <w:jc w:val="both"/>
        <w:rPr>
          <w:rFonts w:ascii="Times New Roman" w:eastAsia="Times New Roman" w:hAnsi="Times New Roman" w:cs="Times New Roman"/>
          <w:color w:val="000000" w:themeColor="text1"/>
          <w:sz w:val="28"/>
          <w:szCs w:val="28"/>
          <w:lang w:val="vi-VN"/>
        </w:rPr>
      </w:pPr>
      <w:r w:rsidRPr="00112072">
        <w:rPr>
          <w:rFonts w:ascii="Times New Roman" w:eastAsia="Times New Roman" w:hAnsi="Times New Roman" w:cs="Times New Roman"/>
          <w:color w:val="000000" w:themeColor="text1"/>
          <w:sz w:val="28"/>
          <w:szCs w:val="28"/>
          <w:lang w:val="vi-VN"/>
        </w:rPr>
        <w:t>- Số lượng câu hỏi mở, gợi mở tư duy của giáo viên tăng 20% so với đầu năm học.</w:t>
      </w:r>
    </w:p>
    <w:p w14:paraId="0C8E36C1" w14:textId="3F59EEC8" w:rsidR="0061351B" w:rsidRPr="00112072" w:rsidRDefault="0061351B" w:rsidP="0063450D">
      <w:pPr>
        <w:spacing w:after="0" w:line="360" w:lineRule="exact"/>
        <w:ind w:firstLine="720"/>
        <w:jc w:val="both"/>
        <w:rPr>
          <w:rFonts w:ascii="Times New Roman" w:eastAsia="Times New Roman" w:hAnsi="Times New Roman" w:cs="Times New Roman"/>
          <w:color w:val="000000" w:themeColor="text1"/>
          <w:sz w:val="28"/>
          <w:szCs w:val="28"/>
          <w:lang w:val="vi-VN"/>
        </w:rPr>
      </w:pPr>
      <w:r w:rsidRPr="00112072">
        <w:rPr>
          <w:rFonts w:ascii="Times New Roman" w:eastAsia="Times New Roman" w:hAnsi="Times New Roman" w:cs="Times New Roman"/>
          <w:b/>
          <w:bCs/>
          <w:color w:val="000000" w:themeColor="text1"/>
          <w:sz w:val="28"/>
          <w:szCs w:val="28"/>
          <w:lang w:val="vi-VN"/>
        </w:rPr>
        <w:t>4</w:t>
      </w:r>
      <w:r w:rsidR="003C669E" w:rsidRPr="00112072">
        <w:rPr>
          <w:rFonts w:ascii="Times New Roman" w:eastAsia="Times New Roman" w:hAnsi="Times New Roman" w:cs="Times New Roman"/>
          <w:b/>
          <w:bCs/>
          <w:color w:val="000000" w:themeColor="text1"/>
          <w:sz w:val="28"/>
          <w:szCs w:val="28"/>
          <w:lang w:val="vi-VN"/>
        </w:rPr>
        <w:t>.</w:t>
      </w:r>
      <w:r w:rsidRPr="00112072">
        <w:rPr>
          <w:rFonts w:ascii="Times New Roman" w:eastAsia="Times New Roman" w:hAnsi="Times New Roman" w:cs="Times New Roman"/>
          <w:b/>
          <w:bCs/>
          <w:color w:val="000000" w:themeColor="text1"/>
          <w:sz w:val="28"/>
          <w:szCs w:val="28"/>
          <w:lang w:val="vi-VN"/>
        </w:rPr>
        <w:t xml:space="preserve"> Tăng cường sự phối hợp giữa nhà trường, gia đình và cộng đồng trong việc chăm sóc, giáo dục trẻ.</w:t>
      </w:r>
    </w:p>
    <w:p w14:paraId="4DA15627" w14:textId="77777777" w:rsidR="0061351B" w:rsidRPr="00112072" w:rsidRDefault="0061351B" w:rsidP="0063450D">
      <w:pPr>
        <w:spacing w:after="0" w:line="360" w:lineRule="exact"/>
        <w:ind w:firstLine="720"/>
        <w:jc w:val="both"/>
        <w:rPr>
          <w:rFonts w:ascii="Times New Roman" w:eastAsia="Times New Roman" w:hAnsi="Times New Roman" w:cs="Times New Roman"/>
          <w:color w:val="000000" w:themeColor="text1"/>
          <w:sz w:val="28"/>
          <w:szCs w:val="28"/>
          <w:lang w:val="vi-VN"/>
        </w:rPr>
      </w:pPr>
      <w:r w:rsidRPr="00112072">
        <w:rPr>
          <w:rFonts w:ascii="Times New Roman" w:eastAsia="Times New Roman" w:hAnsi="Times New Roman" w:cs="Times New Roman"/>
          <w:color w:val="000000" w:themeColor="text1"/>
          <w:sz w:val="28"/>
          <w:szCs w:val="28"/>
          <w:lang w:val="vi-VN"/>
        </w:rPr>
        <w:t>- Tối thiểu 90% phụ huynh tham gia các buổi họp chuyên đề về giáo dục "Lấy trẻ làm trung tâm" hoặc các buổi trao đổi, chia sẻ kinh nghiệm.</w:t>
      </w:r>
    </w:p>
    <w:p w14:paraId="4172EDD6" w14:textId="0CD3B7F8" w:rsidR="0061351B" w:rsidRPr="00112072" w:rsidRDefault="0061351B" w:rsidP="00D160C3">
      <w:pPr>
        <w:spacing w:after="0" w:line="360" w:lineRule="exact"/>
        <w:ind w:firstLine="720"/>
        <w:jc w:val="both"/>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lang w:val="vi-VN"/>
        </w:rPr>
        <w:t xml:space="preserve">- Tổ chức ít nhất 01 hoạt động/sự kiện có sự tham gia của phụ huynh và cộng đồng trong năm học </w:t>
      </w:r>
      <w:r w:rsidR="00C3269C" w:rsidRPr="00112072">
        <w:rPr>
          <w:rFonts w:ascii="Times New Roman" w:eastAsia="Times New Roman" w:hAnsi="Times New Roman" w:cs="Times New Roman"/>
          <w:color w:val="000000" w:themeColor="text1"/>
          <w:sz w:val="28"/>
          <w:szCs w:val="28"/>
        </w:rPr>
        <w:t>( Ngày hội thể thao, Ngày hội sắc màu, tôi yêu Việt Nam…)</w:t>
      </w:r>
    </w:p>
    <w:p w14:paraId="711AF225" w14:textId="5EBBC9B8" w:rsidR="0061351B" w:rsidRPr="00112072" w:rsidRDefault="0061351B" w:rsidP="00D160C3">
      <w:pPr>
        <w:spacing w:after="0" w:line="360" w:lineRule="exact"/>
        <w:ind w:firstLine="720"/>
        <w:jc w:val="both"/>
        <w:rPr>
          <w:rFonts w:ascii="Times New Roman" w:eastAsia="Times New Roman" w:hAnsi="Times New Roman" w:cs="Times New Roman"/>
          <w:color w:val="000000" w:themeColor="text1"/>
          <w:sz w:val="28"/>
          <w:szCs w:val="28"/>
          <w:lang w:val="vi-VN"/>
        </w:rPr>
      </w:pPr>
      <w:r w:rsidRPr="00112072">
        <w:rPr>
          <w:rFonts w:ascii="Times New Roman" w:eastAsia="Times New Roman" w:hAnsi="Times New Roman" w:cs="Times New Roman"/>
          <w:color w:val="000000" w:themeColor="text1"/>
          <w:sz w:val="28"/>
          <w:szCs w:val="28"/>
          <w:lang w:val="vi-VN"/>
        </w:rPr>
        <w:t>- Có kênh thông tin hiệu quả và</w:t>
      </w:r>
      <w:r w:rsidR="004C5B7B" w:rsidRPr="00112072">
        <w:rPr>
          <w:rFonts w:ascii="Times New Roman" w:eastAsia="Times New Roman" w:hAnsi="Times New Roman" w:cs="Times New Roman"/>
          <w:color w:val="000000" w:themeColor="text1"/>
          <w:sz w:val="28"/>
          <w:szCs w:val="28"/>
          <w:lang w:val="vi-VN"/>
        </w:rPr>
        <w:t xml:space="preserve"> thường xuyên (Zalo</w:t>
      </w:r>
      <w:r w:rsidRPr="00112072">
        <w:rPr>
          <w:rFonts w:ascii="Times New Roman" w:eastAsia="Times New Roman" w:hAnsi="Times New Roman" w:cs="Times New Roman"/>
          <w:color w:val="000000" w:themeColor="text1"/>
          <w:sz w:val="28"/>
          <w:szCs w:val="28"/>
          <w:lang w:val="vi-VN"/>
        </w:rPr>
        <w:t>, website trường) để chia sẻ về hoạt động của trẻ và nhận phản hồi từ phụ huynh.</w:t>
      </w:r>
    </w:p>
    <w:p w14:paraId="103A27A7" w14:textId="4F696DD7" w:rsidR="003C669E" w:rsidRPr="00112072" w:rsidRDefault="003C669E" w:rsidP="00ED27F9">
      <w:pPr>
        <w:spacing w:after="0" w:line="360" w:lineRule="exact"/>
        <w:ind w:firstLine="720"/>
        <w:jc w:val="both"/>
        <w:rPr>
          <w:rFonts w:ascii="Times New Roman" w:eastAsia="Times New Roman" w:hAnsi="Times New Roman" w:cs="Times New Roman"/>
          <w:b/>
          <w:bCs/>
          <w:color w:val="000000" w:themeColor="text1"/>
          <w:sz w:val="28"/>
          <w:szCs w:val="28"/>
        </w:rPr>
      </w:pPr>
      <w:r w:rsidRPr="00112072">
        <w:rPr>
          <w:rFonts w:ascii="Times New Roman" w:eastAsia="Times New Roman" w:hAnsi="Times New Roman" w:cs="Times New Roman"/>
          <w:b/>
          <w:bCs/>
          <w:color w:val="000000" w:themeColor="text1"/>
          <w:sz w:val="28"/>
          <w:szCs w:val="28"/>
        </w:rPr>
        <w:t xml:space="preserve">III. Nội dung </w:t>
      </w:r>
    </w:p>
    <w:tbl>
      <w:tblPr>
        <w:tblStyle w:val="TableGrid"/>
        <w:tblW w:w="14580" w:type="dxa"/>
        <w:tblInd w:w="108" w:type="dxa"/>
        <w:tblLook w:val="04A0" w:firstRow="1" w:lastRow="0" w:firstColumn="1" w:lastColumn="0" w:noHBand="0" w:noVBand="1"/>
      </w:tblPr>
      <w:tblGrid>
        <w:gridCol w:w="1985"/>
        <w:gridCol w:w="2410"/>
        <w:gridCol w:w="3969"/>
        <w:gridCol w:w="2977"/>
        <w:gridCol w:w="1843"/>
        <w:gridCol w:w="1396"/>
      </w:tblGrid>
      <w:tr w:rsidR="00112072" w:rsidRPr="00112072" w14:paraId="2099F391" w14:textId="3A99C38D" w:rsidTr="00900CD2">
        <w:tc>
          <w:tcPr>
            <w:tcW w:w="1985" w:type="dxa"/>
            <w:vAlign w:val="center"/>
          </w:tcPr>
          <w:p w14:paraId="3291C9F3" w14:textId="610015E7" w:rsidR="006F7A24" w:rsidRPr="00112072" w:rsidRDefault="006F7A24" w:rsidP="002B7056">
            <w:pPr>
              <w:spacing w:after="0" w:line="360" w:lineRule="exact"/>
              <w:jc w:val="center"/>
              <w:rPr>
                <w:rFonts w:ascii="Times New Roman" w:hAnsi="Times New Roman" w:cs="Times New Roman"/>
                <w:color w:val="000000" w:themeColor="text1"/>
                <w:sz w:val="28"/>
                <w:szCs w:val="28"/>
              </w:rPr>
            </w:pPr>
            <w:r w:rsidRPr="00112072">
              <w:rPr>
                <w:rFonts w:ascii="Times New Roman" w:eastAsia="Times New Roman" w:hAnsi="Times New Roman" w:cs="Times New Roman"/>
                <w:b/>
                <w:bCs/>
                <w:color w:val="000000" w:themeColor="text1"/>
                <w:sz w:val="28"/>
                <w:szCs w:val="28"/>
              </w:rPr>
              <w:t>TIÊU CHUẨN</w:t>
            </w:r>
          </w:p>
        </w:tc>
        <w:tc>
          <w:tcPr>
            <w:tcW w:w="2410" w:type="dxa"/>
            <w:vAlign w:val="center"/>
          </w:tcPr>
          <w:p w14:paraId="0CB5106A" w14:textId="77777777" w:rsidR="00292CA6" w:rsidRPr="00112072" w:rsidRDefault="006F7A24" w:rsidP="002B7056">
            <w:pPr>
              <w:spacing w:after="0" w:line="360" w:lineRule="exact"/>
              <w:jc w:val="center"/>
              <w:rPr>
                <w:rFonts w:ascii="Times New Roman" w:eastAsia="Times New Roman" w:hAnsi="Times New Roman" w:cs="Times New Roman"/>
                <w:b/>
                <w:bCs/>
                <w:color w:val="000000" w:themeColor="text1"/>
                <w:sz w:val="28"/>
                <w:szCs w:val="28"/>
              </w:rPr>
            </w:pPr>
            <w:r w:rsidRPr="00112072">
              <w:rPr>
                <w:rFonts w:ascii="Times New Roman" w:eastAsia="Times New Roman" w:hAnsi="Times New Roman" w:cs="Times New Roman"/>
                <w:b/>
                <w:bCs/>
                <w:color w:val="000000" w:themeColor="text1"/>
                <w:sz w:val="28"/>
                <w:szCs w:val="28"/>
              </w:rPr>
              <w:t>TIÊU CHÍ</w:t>
            </w:r>
            <w:r w:rsidR="00FC50C2" w:rsidRPr="00112072">
              <w:rPr>
                <w:rFonts w:ascii="Times New Roman" w:eastAsia="Times New Roman" w:hAnsi="Times New Roman" w:cs="Times New Roman"/>
                <w:b/>
                <w:bCs/>
                <w:color w:val="000000" w:themeColor="text1"/>
                <w:sz w:val="28"/>
                <w:szCs w:val="28"/>
              </w:rPr>
              <w:t xml:space="preserve"> </w:t>
            </w:r>
          </w:p>
          <w:p w14:paraId="17F3A0B2" w14:textId="42FE8BC4" w:rsidR="006F7A24" w:rsidRPr="00112072" w:rsidRDefault="006F7A24" w:rsidP="002B7056">
            <w:pPr>
              <w:spacing w:after="0" w:line="360" w:lineRule="exact"/>
              <w:jc w:val="center"/>
              <w:rPr>
                <w:rFonts w:ascii="Times New Roman" w:hAnsi="Times New Roman" w:cs="Times New Roman"/>
                <w:color w:val="000000" w:themeColor="text1"/>
                <w:sz w:val="28"/>
                <w:szCs w:val="28"/>
              </w:rPr>
            </w:pPr>
          </w:p>
        </w:tc>
        <w:tc>
          <w:tcPr>
            <w:tcW w:w="3969" w:type="dxa"/>
            <w:vAlign w:val="center"/>
          </w:tcPr>
          <w:p w14:paraId="786888D4" w14:textId="0A88B011" w:rsidR="006F7A24" w:rsidRPr="00112072" w:rsidRDefault="002B7056" w:rsidP="002B7056">
            <w:pPr>
              <w:spacing w:after="0" w:line="360" w:lineRule="exact"/>
              <w:jc w:val="center"/>
              <w:rPr>
                <w:rFonts w:ascii="Times New Roman" w:hAnsi="Times New Roman" w:cs="Times New Roman"/>
                <w:color w:val="000000" w:themeColor="text1"/>
                <w:sz w:val="28"/>
                <w:szCs w:val="28"/>
                <w:highlight w:val="yellow"/>
              </w:rPr>
            </w:pPr>
            <w:r w:rsidRPr="00112072">
              <w:rPr>
                <w:rFonts w:ascii="Times New Roman" w:eastAsia="Times New Roman" w:hAnsi="Times New Roman" w:cs="Times New Roman"/>
                <w:b/>
                <w:bCs/>
                <w:color w:val="000000" w:themeColor="text1"/>
                <w:sz w:val="28"/>
                <w:szCs w:val="28"/>
              </w:rPr>
              <w:t>NỘI DUNG HOẠT ĐỘNG</w:t>
            </w:r>
          </w:p>
        </w:tc>
        <w:tc>
          <w:tcPr>
            <w:tcW w:w="2977" w:type="dxa"/>
            <w:vAlign w:val="center"/>
          </w:tcPr>
          <w:p w14:paraId="4D3FB89B" w14:textId="48A7F793" w:rsidR="006F7A24" w:rsidRPr="00112072" w:rsidRDefault="002B7056" w:rsidP="002B7056">
            <w:pPr>
              <w:spacing w:after="0" w:line="360" w:lineRule="exact"/>
              <w:jc w:val="center"/>
              <w:rPr>
                <w:rFonts w:ascii="Times New Roman" w:hAnsi="Times New Roman" w:cs="Times New Roman"/>
                <w:b/>
                <w:color w:val="000000" w:themeColor="text1"/>
                <w:sz w:val="28"/>
                <w:szCs w:val="28"/>
                <w:highlight w:val="yellow"/>
              </w:rPr>
            </w:pPr>
            <w:r w:rsidRPr="00112072">
              <w:rPr>
                <w:rFonts w:ascii="Times New Roman" w:hAnsi="Times New Roman" w:cs="Times New Roman"/>
                <w:b/>
                <w:color w:val="000000" w:themeColor="text1"/>
                <w:sz w:val="28"/>
                <w:szCs w:val="28"/>
              </w:rPr>
              <w:t>PHÂN CÔNG THỰC HIỆN</w:t>
            </w:r>
          </w:p>
        </w:tc>
        <w:tc>
          <w:tcPr>
            <w:tcW w:w="1843" w:type="dxa"/>
            <w:vAlign w:val="center"/>
          </w:tcPr>
          <w:p w14:paraId="37EFD31D" w14:textId="04B9BB91" w:rsidR="006F7A24" w:rsidRPr="00112072" w:rsidRDefault="006F7A24" w:rsidP="002B7056">
            <w:pPr>
              <w:spacing w:after="0" w:line="360" w:lineRule="exact"/>
              <w:jc w:val="center"/>
              <w:rPr>
                <w:rFonts w:ascii="Times New Roman" w:hAnsi="Times New Roman" w:cs="Times New Roman"/>
                <w:color w:val="000000" w:themeColor="text1"/>
                <w:sz w:val="28"/>
                <w:szCs w:val="28"/>
                <w:highlight w:val="yellow"/>
              </w:rPr>
            </w:pPr>
            <w:r w:rsidRPr="00112072">
              <w:rPr>
                <w:rFonts w:ascii="Times New Roman" w:eastAsia="Times New Roman" w:hAnsi="Times New Roman" w:cs="Times New Roman"/>
                <w:b/>
                <w:bCs/>
                <w:color w:val="000000" w:themeColor="text1"/>
                <w:sz w:val="28"/>
                <w:szCs w:val="28"/>
              </w:rPr>
              <w:t>Đ</w:t>
            </w:r>
            <w:r w:rsidR="002B7056" w:rsidRPr="00112072">
              <w:rPr>
                <w:rFonts w:ascii="Times New Roman" w:eastAsia="Times New Roman" w:hAnsi="Times New Roman" w:cs="Times New Roman"/>
                <w:b/>
                <w:bCs/>
                <w:color w:val="000000" w:themeColor="text1"/>
                <w:sz w:val="28"/>
                <w:szCs w:val="28"/>
              </w:rPr>
              <w:t>ƠN VỊ PHỐI HỢP THỰC HIỆN</w:t>
            </w:r>
          </w:p>
        </w:tc>
        <w:tc>
          <w:tcPr>
            <w:tcW w:w="1396" w:type="dxa"/>
            <w:vAlign w:val="center"/>
          </w:tcPr>
          <w:p w14:paraId="490B4D76" w14:textId="77777777" w:rsidR="00292CA6" w:rsidRPr="00112072" w:rsidRDefault="002B7056" w:rsidP="002B7056">
            <w:pPr>
              <w:spacing w:after="0" w:line="360" w:lineRule="exact"/>
              <w:jc w:val="center"/>
              <w:rPr>
                <w:rFonts w:ascii="Times New Roman" w:eastAsia="Times New Roman" w:hAnsi="Times New Roman" w:cs="Times New Roman"/>
                <w:b/>
                <w:bCs/>
                <w:color w:val="000000" w:themeColor="text1"/>
                <w:sz w:val="28"/>
                <w:szCs w:val="28"/>
                <w:highlight w:val="yellow"/>
              </w:rPr>
            </w:pPr>
            <w:r w:rsidRPr="00112072">
              <w:rPr>
                <w:rFonts w:ascii="Times New Roman" w:eastAsia="Times New Roman" w:hAnsi="Times New Roman" w:cs="Times New Roman"/>
                <w:b/>
                <w:bCs/>
                <w:color w:val="000000" w:themeColor="text1"/>
                <w:sz w:val="28"/>
                <w:szCs w:val="28"/>
              </w:rPr>
              <w:t xml:space="preserve">SẢN PHẨM </w:t>
            </w:r>
          </w:p>
          <w:p w14:paraId="0682BFAD" w14:textId="645D4A58" w:rsidR="006F7A24" w:rsidRPr="00112072" w:rsidRDefault="006F7A24" w:rsidP="002B7056">
            <w:pPr>
              <w:spacing w:after="0" w:line="360" w:lineRule="exact"/>
              <w:jc w:val="center"/>
              <w:rPr>
                <w:rFonts w:ascii="Times New Roman" w:hAnsi="Times New Roman" w:cs="Times New Roman"/>
                <w:color w:val="000000" w:themeColor="text1"/>
                <w:sz w:val="28"/>
                <w:szCs w:val="28"/>
                <w:highlight w:val="yellow"/>
              </w:rPr>
            </w:pPr>
          </w:p>
        </w:tc>
      </w:tr>
      <w:tr w:rsidR="00112072" w:rsidRPr="00112072" w14:paraId="0D3DAD90" w14:textId="40B4817C" w:rsidTr="00900CD2">
        <w:tc>
          <w:tcPr>
            <w:tcW w:w="1985" w:type="dxa"/>
            <w:vMerge w:val="restart"/>
            <w:vAlign w:val="center"/>
          </w:tcPr>
          <w:p w14:paraId="421D02D5" w14:textId="4B2677EB" w:rsidR="006F7A24" w:rsidRPr="00112072" w:rsidRDefault="006F7A24" w:rsidP="002B7056">
            <w:pPr>
              <w:spacing w:after="0" w:line="360" w:lineRule="exact"/>
              <w:jc w:val="both"/>
              <w:rPr>
                <w:rFonts w:ascii="Times New Roman" w:hAnsi="Times New Roman" w:cs="Times New Roman"/>
                <w:color w:val="000000" w:themeColor="text1"/>
                <w:sz w:val="28"/>
                <w:szCs w:val="28"/>
              </w:rPr>
            </w:pPr>
            <w:r w:rsidRPr="00112072">
              <w:rPr>
                <w:rFonts w:ascii="Times New Roman" w:eastAsia="Times New Roman" w:hAnsi="Times New Roman" w:cs="Times New Roman"/>
                <w:b/>
                <w:bCs/>
                <w:color w:val="000000" w:themeColor="text1"/>
                <w:sz w:val="28"/>
                <w:szCs w:val="28"/>
              </w:rPr>
              <w:t>Tiêu chuẩn 1:</w:t>
            </w:r>
            <w:r w:rsidRPr="00112072">
              <w:rPr>
                <w:rFonts w:ascii="Times New Roman" w:eastAsia="Times New Roman" w:hAnsi="Times New Roman" w:cs="Times New Roman"/>
                <w:color w:val="000000" w:themeColor="text1"/>
                <w:sz w:val="28"/>
                <w:szCs w:val="28"/>
              </w:rPr>
              <w:t xml:space="preserve"> Phối hợp các tổ chức trong xã hội cùng tham gia các hoạt động chăm sóc, giáo dục trẻ</w:t>
            </w:r>
          </w:p>
        </w:tc>
        <w:tc>
          <w:tcPr>
            <w:tcW w:w="2410" w:type="dxa"/>
            <w:vAlign w:val="center"/>
          </w:tcPr>
          <w:p w14:paraId="6ED4D02A" w14:textId="511C22E3" w:rsidR="006F7A24" w:rsidRPr="00112072" w:rsidRDefault="006F7A24" w:rsidP="002B7056">
            <w:pPr>
              <w:spacing w:after="0" w:line="360" w:lineRule="exact"/>
              <w:jc w:val="both"/>
              <w:rPr>
                <w:rFonts w:ascii="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1.1. Tham gia phối hợp xây dựng chương trình kế hoạch chăm sóc giáo dục trẻ tại gia đình, nhà trường và cộng đồng</w:t>
            </w:r>
          </w:p>
        </w:tc>
        <w:tc>
          <w:tcPr>
            <w:tcW w:w="3969" w:type="dxa"/>
            <w:vAlign w:val="center"/>
          </w:tcPr>
          <w:p w14:paraId="3F734830" w14:textId="31B93D5F" w:rsidR="006F7A24" w:rsidRPr="00112072" w:rsidRDefault="006F7A24" w:rsidP="002B7056">
            <w:pPr>
              <w:spacing w:after="0" w:line="360" w:lineRule="exact"/>
              <w:jc w:val="both"/>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P</w:t>
            </w:r>
            <w:r w:rsidR="003D07C8" w:rsidRPr="00112072">
              <w:rPr>
                <w:rFonts w:ascii="Times New Roman" w:eastAsia="Times New Roman" w:hAnsi="Times New Roman" w:cs="Times New Roman"/>
                <w:color w:val="000000" w:themeColor="text1"/>
                <w:sz w:val="28"/>
                <w:szCs w:val="28"/>
              </w:rPr>
              <w:t>hối hợp</w:t>
            </w:r>
            <w:r w:rsidRPr="00112072">
              <w:rPr>
                <w:rFonts w:ascii="Times New Roman" w:eastAsia="Times New Roman" w:hAnsi="Times New Roman" w:cs="Times New Roman"/>
                <w:color w:val="000000" w:themeColor="text1"/>
                <w:sz w:val="28"/>
                <w:szCs w:val="28"/>
              </w:rPr>
              <w:t xml:space="preserve"> Xây dựng KHGD nhà trường năm học 2025-2026;</w:t>
            </w:r>
          </w:p>
          <w:p w14:paraId="001A875A" w14:textId="431757E7" w:rsidR="006F7A24" w:rsidRPr="00112072" w:rsidRDefault="006F7A24" w:rsidP="002B7056">
            <w:pPr>
              <w:spacing w:after="0" w:line="360" w:lineRule="exact"/>
              <w:jc w:val="both"/>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P</w:t>
            </w:r>
            <w:r w:rsidR="003D07C8" w:rsidRPr="00112072">
              <w:rPr>
                <w:rFonts w:ascii="Times New Roman" w:eastAsia="Times New Roman" w:hAnsi="Times New Roman" w:cs="Times New Roman"/>
                <w:color w:val="000000" w:themeColor="text1"/>
                <w:sz w:val="28"/>
                <w:szCs w:val="28"/>
              </w:rPr>
              <w:t>hối hợp</w:t>
            </w:r>
            <w:r w:rsidRPr="00112072">
              <w:rPr>
                <w:rFonts w:ascii="Times New Roman" w:eastAsia="Times New Roman" w:hAnsi="Times New Roman" w:cs="Times New Roman"/>
                <w:color w:val="000000" w:themeColor="text1"/>
                <w:sz w:val="28"/>
                <w:szCs w:val="28"/>
              </w:rPr>
              <w:t xml:space="preserve"> xây dựng KHGD các nhóm/lớp;</w:t>
            </w:r>
          </w:p>
          <w:p w14:paraId="7542BD7C" w14:textId="41BE7249" w:rsidR="006F7A24" w:rsidRPr="00112072" w:rsidRDefault="000B50EE" w:rsidP="000B50EE">
            <w:pPr>
              <w:spacing w:after="0" w:line="360" w:lineRule="exact"/>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xml:space="preserve">- PH xây dựng KH trải nghiệm trong và ngoài trường( Trải nghiệm chú bội đội, ATGT, Ngày tết quê em, các ngày lễ hội </w:t>
            </w:r>
            <w:r w:rsidRPr="00112072">
              <w:rPr>
                <w:rFonts w:ascii="Times New Roman" w:hAnsi="Times New Roman" w:cs="Times New Roman"/>
                <w:color w:val="000000" w:themeColor="text1"/>
                <w:sz w:val="28"/>
                <w:szCs w:val="28"/>
              </w:rPr>
              <w:lastRenderedPageBreak/>
              <w:t>trong trường MN, tham quan cánh đồng lúa, trường Tiều học…)</w:t>
            </w:r>
          </w:p>
        </w:tc>
        <w:tc>
          <w:tcPr>
            <w:tcW w:w="2977" w:type="dxa"/>
            <w:vAlign w:val="center"/>
          </w:tcPr>
          <w:p w14:paraId="28F8E721" w14:textId="45A6B535" w:rsidR="006F7A24" w:rsidRPr="00112072" w:rsidRDefault="006F7A24" w:rsidP="002B7056">
            <w:pPr>
              <w:spacing w:after="0" w:line="360" w:lineRule="exact"/>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lastRenderedPageBreak/>
              <w:t>- Hiệu trưởng chủ trì xây dựng KH;</w:t>
            </w:r>
          </w:p>
          <w:p w14:paraId="64389D14" w14:textId="766749CE" w:rsidR="006F7A24" w:rsidRPr="00112072" w:rsidRDefault="006F7A24" w:rsidP="002B7056">
            <w:pPr>
              <w:spacing w:after="0" w:line="360" w:lineRule="exact"/>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Các Phó HT, Tổ trưởng chuyên môn, GV cốt cán, phụ huynh tham mưu và đóng góp ý kiến;</w:t>
            </w:r>
          </w:p>
          <w:p w14:paraId="00606635" w14:textId="4BF9ABA5" w:rsidR="006F7A24" w:rsidRPr="00112072" w:rsidRDefault="006F7A24" w:rsidP="002B7056">
            <w:pPr>
              <w:spacing w:after="0" w:line="360" w:lineRule="exact"/>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xml:space="preserve">- GV các nhóm/lớp triển </w:t>
            </w:r>
            <w:r w:rsidRPr="00112072">
              <w:rPr>
                <w:rFonts w:ascii="Times New Roman" w:hAnsi="Times New Roman" w:cs="Times New Roman"/>
                <w:color w:val="000000" w:themeColor="text1"/>
                <w:sz w:val="28"/>
                <w:szCs w:val="28"/>
              </w:rPr>
              <w:lastRenderedPageBreak/>
              <w:t>khai thực hiện</w:t>
            </w:r>
            <w:r w:rsidR="001B397C" w:rsidRPr="00112072">
              <w:rPr>
                <w:rFonts w:ascii="Times New Roman" w:hAnsi="Times New Roman" w:cs="Times New Roman"/>
                <w:color w:val="000000" w:themeColor="text1"/>
                <w:sz w:val="28"/>
                <w:szCs w:val="28"/>
              </w:rPr>
              <w:t>.</w:t>
            </w:r>
          </w:p>
        </w:tc>
        <w:tc>
          <w:tcPr>
            <w:tcW w:w="1843" w:type="dxa"/>
          </w:tcPr>
          <w:p w14:paraId="2740C750" w14:textId="77777777" w:rsidR="00A177E7" w:rsidRPr="00112072" w:rsidRDefault="00A177E7" w:rsidP="002B7056">
            <w:pPr>
              <w:spacing w:after="0" w:line="360" w:lineRule="exact"/>
              <w:jc w:val="both"/>
              <w:rPr>
                <w:rFonts w:ascii="Times New Roman" w:hAnsi="Times New Roman" w:cs="Times New Roman"/>
                <w:color w:val="000000" w:themeColor="text1"/>
                <w:sz w:val="28"/>
                <w:szCs w:val="28"/>
                <w:lang w:val="fr-FR"/>
              </w:rPr>
            </w:pPr>
          </w:p>
          <w:p w14:paraId="3C84BD59" w14:textId="77777777" w:rsidR="00A177E7" w:rsidRPr="00112072" w:rsidRDefault="00A177E7" w:rsidP="002B7056">
            <w:pPr>
              <w:spacing w:after="0" w:line="360" w:lineRule="exact"/>
              <w:jc w:val="both"/>
              <w:rPr>
                <w:rFonts w:ascii="Times New Roman" w:hAnsi="Times New Roman" w:cs="Times New Roman"/>
                <w:color w:val="000000" w:themeColor="text1"/>
                <w:sz w:val="28"/>
                <w:szCs w:val="28"/>
                <w:lang w:val="fr-FR"/>
              </w:rPr>
            </w:pPr>
          </w:p>
          <w:p w14:paraId="5A87208A" w14:textId="77777777" w:rsidR="00A177E7" w:rsidRPr="00112072" w:rsidRDefault="00A177E7" w:rsidP="002B7056">
            <w:pPr>
              <w:spacing w:after="0" w:line="360" w:lineRule="exact"/>
              <w:jc w:val="both"/>
              <w:rPr>
                <w:rFonts w:ascii="Times New Roman" w:hAnsi="Times New Roman" w:cs="Times New Roman"/>
                <w:color w:val="000000" w:themeColor="text1"/>
                <w:sz w:val="28"/>
                <w:szCs w:val="28"/>
                <w:lang w:val="fr-FR"/>
              </w:rPr>
            </w:pPr>
          </w:p>
          <w:p w14:paraId="27E5C456" w14:textId="77777777" w:rsidR="00A177E7" w:rsidRPr="00112072" w:rsidRDefault="00A177E7" w:rsidP="002B7056">
            <w:pPr>
              <w:spacing w:after="0" w:line="360" w:lineRule="exact"/>
              <w:jc w:val="both"/>
              <w:rPr>
                <w:rFonts w:ascii="Times New Roman" w:hAnsi="Times New Roman" w:cs="Times New Roman"/>
                <w:color w:val="000000" w:themeColor="text1"/>
                <w:sz w:val="28"/>
                <w:szCs w:val="28"/>
                <w:lang w:val="fr-FR"/>
              </w:rPr>
            </w:pPr>
          </w:p>
          <w:p w14:paraId="67D8522E" w14:textId="0CF82D12" w:rsidR="006F7A24" w:rsidRPr="00112072" w:rsidRDefault="00B65D9F" w:rsidP="00A177E7">
            <w:pPr>
              <w:spacing w:after="0" w:line="360" w:lineRule="exact"/>
              <w:rPr>
                <w:rFonts w:ascii="Times New Roman" w:hAnsi="Times New Roman" w:cs="Times New Roman"/>
                <w:color w:val="000000" w:themeColor="text1"/>
                <w:sz w:val="28"/>
                <w:szCs w:val="28"/>
                <w:lang w:val="fr-FR"/>
              </w:rPr>
            </w:pPr>
            <w:r w:rsidRPr="00112072">
              <w:rPr>
                <w:rFonts w:ascii="Times New Roman" w:hAnsi="Times New Roman" w:cs="Times New Roman"/>
                <w:color w:val="000000" w:themeColor="text1"/>
                <w:sz w:val="28"/>
                <w:szCs w:val="28"/>
                <w:lang w:val="fr-FR"/>
              </w:rPr>
              <w:t>Hội cha mẹ học sinh</w:t>
            </w:r>
          </w:p>
        </w:tc>
        <w:tc>
          <w:tcPr>
            <w:tcW w:w="1396" w:type="dxa"/>
            <w:vAlign w:val="center"/>
          </w:tcPr>
          <w:p w14:paraId="74C0D940" w14:textId="77777777" w:rsidR="00A177E7" w:rsidRPr="00112072" w:rsidRDefault="006F7A24" w:rsidP="002B7056">
            <w:pPr>
              <w:spacing w:after="0" w:line="360" w:lineRule="exact"/>
              <w:jc w:val="both"/>
              <w:rPr>
                <w:rFonts w:ascii="Times New Roman" w:eastAsia="Times New Roman" w:hAnsi="Times New Roman" w:cs="Times New Roman"/>
                <w:color w:val="000000" w:themeColor="text1"/>
                <w:sz w:val="28"/>
                <w:szCs w:val="28"/>
                <w:lang w:val="fr-FR"/>
              </w:rPr>
            </w:pPr>
            <w:r w:rsidRPr="00112072">
              <w:rPr>
                <w:rFonts w:ascii="Times New Roman" w:eastAsia="Times New Roman" w:hAnsi="Times New Roman" w:cs="Times New Roman"/>
                <w:color w:val="000000" w:themeColor="text1"/>
                <w:sz w:val="28"/>
                <w:szCs w:val="28"/>
                <w:lang w:val="fr-FR"/>
              </w:rPr>
              <w:t>- Chương trình, KH giáo dục của nhà trường</w:t>
            </w:r>
            <w:r w:rsidR="003D07C8" w:rsidRPr="00112072">
              <w:rPr>
                <w:rFonts w:ascii="Times New Roman" w:eastAsia="Times New Roman" w:hAnsi="Times New Roman" w:cs="Times New Roman"/>
                <w:color w:val="000000" w:themeColor="text1"/>
                <w:sz w:val="28"/>
                <w:szCs w:val="28"/>
                <w:lang w:val="fr-FR"/>
              </w:rPr>
              <w:t xml:space="preserve">; Kế hoạch giáo dục của nhóm </w:t>
            </w:r>
            <w:r w:rsidR="003D07C8" w:rsidRPr="00112072">
              <w:rPr>
                <w:rFonts w:ascii="Times New Roman" w:eastAsia="Times New Roman" w:hAnsi="Times New Roman" w:cs="Times New Roman"/>
                <w:color w:val="000000" w:themeColor="text1"/>
                <w:sz w:val="28"/>
                <w:szCs w:val="28"/>
                <w:lang w:val="fr-FR"/>
              </w:rPr>
              <w:lastRenderedPageBreak/>
              <w:t>lớp</w:t>
            </w:r>
            <w:r w:rsidRPr="00112072">
              <w:rPr>
                <w:rFonts w:ascii="Times New Roman" w:eastAsia="Times New Roman" w:hAnsi="Times New Roman" w:cs="Times New Roman"/>
                <w:color w:val="000000" w:themeColor="text1"/>
                <w:sz w:val="28"/>
                <w:szCs w:val="28"/>
                <w:lang w:val="fr-FR"/>
              </w:rPr>
              <w:t xml:space="preserve">                          - Biên bản </w:t>
            </w:r>
            <w:r w:rsidR="003D07C8" w:rsidRPr="00112072">
              <w:rPr>
                <w:rFonts w:ascii="Times New Roman" w:eastAsia="Times New Roman" w:hAnsi="Times New Roman" w:cs="Times New Roman"/>
                <w:color w:val="000000" w:themeColor="text1"/>
                <w:sz w:val="28"/>
                <w:szCs w:val="28"/>
                <w:lang w:val="fr-FR"/>
              </w:rPr>
              <w:t>các cuộc họp</w:t>
            </w:r>
            <w:r w:rsidRPr="00112072">
              <w:rPr>
                <w:rFonts w:ascii="Times New Roman" w:eastAsia="Times New Roman" w:hAnsi="Times New Roman" w:cs="Times New Roman"/>
                <w:color w:val="000000" w:themeColor="text1"/>
                <w:sz w:val="28"/>
                <w:szCs w:val="28"/>
                <w:lang w:val="fr-FR"/>
              </w:rPr>
              <w:t xml:space="preserve">    </w:t>
            </w:r>
          </w:p>
          <w:p w14:paraId="70D58A45" w14:textId="42332E4A" w:rsidR="006F7A24" w:rsidRPr="00112072" w:rsidRDefault="006F7A24" w:rsidP="002B7056">
            <w:pPr>
              <w:spacing w:after="0" w:line="360" w:lineRule="exact"/>
              <w:jc w:val="both"/>
              <w:rPr>
                <w:rFonts w:ascii="Times New Roman" w:hAnsi="Times New Roman" w:cs="Times New Roman"/>
                <w:color w:val="000000" w:themeColor="text1"/>
                <w:sz w:val="28"/>
                <w:szCs w:val="28"/>
                <w:lang w:val="fr-FR"/>
              </w:rPr>
            </w:pPr>
          </w:p>
        </w:tc>
      </w:tr>
      <w:tr w:rsidR="00112072" w:rsidRPr="00112072" w14:paraId="67E344AC" w14:textId="77777777" w:rsidTr="00900CD2">
        <w:trPr>
          <w:trHeight w:val="70"/>
        </w:trPr>
        <w:tc>
          <w:tcPr>
            <w:tcW w:w="1985" w:type="dxa"/>
            <w:vMerge/>
            <w:vAlign w:val="center"/>
          </w:tcPr>
          <w:p w14:paraId="147BEEBA" w14:textId="77777777" w:rsidR="006F7A24" w:rsidRPr="00112072" w:rsidRDefault="006F7A24" w:rsidP="002B7056">
            <w:pPr>
              <w:spacing w:after="0" w:line="360" w:lineRule="exact"/>
              <w:jc w:val="both"/>
              <w:rPr>
                <w:rFonts w:ascii="Times New Roman" w:eastAsia="Times New Roman" w:hAnsi="Times New Roman" w:cs="Times New Roman"/>
                <w:b/>
                <w:bCs/>
                <w:color w:val="000000" w:themeColor="text1"/>
                <w:sz w:val="28"/>
                <w:szCs w:val="28"/>
                <w:lang w:val="fr-FR"/>
              </w:rPr>
            </w:pPr>
          </w:p>
        </w:tc>
        <w:tc>
          <w:tcPr>
            <w:tcW w:w="2410" w:type="dxa"/>
            <w:vAlign w:val="center"/>
          </w:tcPr>
          <w:p w14:paraId="6050B4C1" w14:textId="77777777" w:rsidR="006F7A24" w:rsidRPr="00112072" w:rsidRDefault="006F7A24" w:rsidP="002B7056">
            <w:pPr>
              <w:spacing w:after="0" w:line="360" w:lineRule="exact"/>
              <w:jc w:val="both"/>
              <w:rPr>
                <w:rFonts w:ascii="Times New Roman" w:hAnsi="Times New Roman" w:cs="Times New Roman"/>
                <w:color w:val="000000" w:themeColor="text1"/>
                <w:sz w:val="28"/>
                <w:szCs w:val="28"/>
                <w:lang w:val="fr-FR"/>
              </w:rPr>
            </w:pPr>
            <w:r w:rsidRPr="00112072">
              <w:rPr>
                <w:rFonts w:ascii="Times New Roman" w:hAnsi="Times New Roman" w:cs="Times New Roman"/>
                <w:color w:val="000000" w:themeColor="text1"/>
                <w:sz w:val="28"/>
                <w:szCs w:val="28"/>
                <w:lang w:val="fr-FR"/>
              </w:rPr>
              <w:t>1.2. Tham gia phối hợp thực hiện việc chăm sóc, giáo dục trẻ hàng ngày tại nhà trường và gia đình</w:t>
            </w:r>
          </w:p>
          <w:p w14:paraId="718215C8" w14:textId="77777777" w:rsidR="006F7A24" w:rsidRPr="00112072" w:rsidRDefault="006F7A24" w:rsidP="002B7056">
            <w:pPr>
              <w:spacing w:after="0" w:line="360" w:lineRule="exact"/>
              <w:jc w:val="both"/>
              <w:rPr>
                <w:rFonts w:ascii="Times New Roman" w:eastAsia="Times New Roman" w:hAnsi="Times New Roman" w:cs="Times New Roman"/>
                <w:color w:val="000000" w:themeColor="text1"/>
                <w:sz w:val="28"/>
                <w:szCs w:val="28"/>
                <w:lang w:val="fr-FR"/>
              </w:rPr>
            </w:pPr>
          </w:p>
        </w:tc>
        <w:tc>
          <w:tcPr>
            <w:tcW w:w="3969" w:type="dxa"/>
            <w:vAlign w:val="center"/>
          </w:tcPr>
          <w:p w14:paraId="481B54AB" w14:textId="55C7E441" w:rsidR="006F7A24" w:rsidRPr="00112072" w:rsidRDefault="006F7A24" w:rsidP="002B7056">
            <w:pPr>
              <w:spacing w:after="0" w:line="360" w:lineRule="exact"/>
              <w:jc w:val="both"/>
              <w:rPr>
                <w:rFonts w:ascii="Times New Roman" w:eastAsia="Times New Roman" w:hAnsi="Times New Roman" w:cs="Times New Roman"/>
                <w:color w:val="000000" w:themeColor="text1"/>
                <w:sz w:val="28"/>
                <w:szCs w:val="28"/>
                <w:lang w:val="fr-FR"/>
              </w:rPr>
            </w:pPr>
            <w:r w:rsidRPr="00112072">
              <w:rPr>
                <w:rFonts w:ascii="Times New Roman" w:eastAsia="Times New Roman" w:hAnsi="Times New Roman" w:cs="Times New Roman"/>
                <w:color w:val="000000" w:themeColor="text1"/>
                <w:sz w:val="28"/>
                <w:szCs w:val="28"/>
                <w:lang w:val="fr-FR"/>
              </w:rPr>
              <w:t>- P</w:t>
            </w:r>
            <w:r w:rsidR="00B9208D" w:rsidRPr="00112072">
              <w:rPr>
                <w:rFonts w:ascii="Times New Roman" w:eastAsia="Times New Roman" w:hAnsi="Times New Roman" w:cs="Times New Roman"/>
                <w:color w:val="000000" w:themeColor="text1"/>
                <w:sz w:val="28"/>
                <w:szCs w:val="28"/>
                <w:lang w:val="fr-FR"/>
              </w:rPr>
              <w:t>hối hợp</w:t>
            </w:r>
            <w:r w:rsidRPr="00112072">
              <w:rPr>
                <w:rFonts w:ascii="Times New Roman" w:eastAsia="Times New Roman" w:hAnsi="Times New Roman" w:cs="Times New Roman"/>
                <w:color w:val="000000" w:themeColor="text1"/>
                <w:sz w:val="28"/>
                <w:szCs w:val="28"/>
                <w:lang w:val="fr-FR"/>
              </w:rPr>
              <w:t xml:space="preserve"> phụ huynh tham gia giám sát bếp ăn bán trú;</w:t>
            </w:r>
          </w:p>
          <w:p w14:paraId="09F14B27" w14:textId="5BC04A41" w:rsidR="006F7A24" w:rsidRPr="00112072" w:rsidRDefault="006F7A24" w:rsidP="002B7056">
            <w:pPr>
              <w:spacing w:after="0" w:line="360" w:lineRule="exact"/>
              <w:jc w:val="both"/>
              <w:rPr>
                <w:rFonts w:ascii="Times New Roman" w:eastAsia="Times New Roman" w:hAnsi="Times New Roman" w:cs="Times New Roman"/>
                <w:color w:val="000000" w:themeColor="text1"/>
                <w:sz w:val="28"/>
                <w:szCs w:val="28"/>
                <w:lang w:val="fr-FR"/>
              </w:rPr>
            </w:pPr>
            <w:r w:rsidRPr="00112072">
              <w:rPr>
                <w:rFonts w:ascii="Times New Roman" w:eastAsia="Times New Roman" w:hAnsi="Times New Roman" w:cs="Times New Roman"/>
                <w:color w:val="000000" w:themeColor="text1"/>
                <w:sz w:val="28"/>
                <w:szCs w:val="28"/>
                <w:lang w:val="fr-FR"/>
              </w:rPr>
              <w:t>- Xây dựng hoạt động giáo dục trẻ có sự tham gia của phụ huynh (01 HĐ/ lớp/ t</w:t>
            </w:r>
            <w:r w:rsidR="00535367" w:rsidRPr="00112072">
              <w:rPr>
                <w:rFonts w:ascii="Times New Roman" w:eastAsia="Times New Roman" w:hAnsi="Times New Roman" w:cs="Times New Roman"/>
                <w:color w:val="000000" w:themeColor="text1"/>
                <w:sz w:val="28"/>
                <w:szCs w:val="28"/>
                <w:lang w:val="fr-FR"/>
              </w:rPr>
              <w:t>háng</w:t>
            </w:r>
            <w:r w:rsidRPr="00112072">
              <w:rPr>
                <w:rFonts w:ascii="Times New Roman" w:eastAsia="Times New Roman" w:hAnsi="Times New Roman" w:cs="Times New Roman"/>
                <w:color w:val="000000" w:themeColor="text1"/>
                <w:sz w:val="28"/>
                <w:szCs w:val="28"/>
                <w:lang w:val="fr-FR"/>
              </w:rPr>
              <w:t>);</w:t>
            </w:r>
          </w:p>
          <w:p w14:paraId="268A8D0C" w14:textId="0159B28A" w:rsidR="006F7A24" w:rsidRPr="00112072" w:rsidRDefault="006F7A24" w:rsidP="002B7056">
            <w:pPr>
              <w:spacing w:after="0" w:line="360" w:lineRule="exact"/>
              <w:jc w:val="both"/>
              <w:rPr>
                <w:rFonts w:ascii="Times New Roman" w:eastAsia="Times New Roman" w:hAnsi="Times New Roman" w:cs="Times New Roman"/>
                <w:color w:val="000000" w:themeColor="text1"/>
                <w:sz w:val="28"/>
                <w:szCs w:val="28"/>
                <w:lang w:val="fr-FR"/>
              </w:rPr>
            </w:pPr>
            <w:r w:rsidRPr="00112072">
              <w:rPr>
                <w:rFonts w:ascii="Times New Roman" w:eastAsia="Times New Roman" w:hAnsi="Times New Roman" w:cs="Times New Roman"/>
                <w:color w:val="000000" w:themeColor="text1"/>
                <w:sz w:val="28"/>
                <w:szCs w:val="28"/>
                <w:lang w:val="fr-FR"/>
              </w:rPr>
              <w:t>- Tổ chức các hoạt động trải nghiệm theo chủ đề có sự tham gia của phụ huynh và các tổ chức liên quan trên địa bàn (có KH chi tiết kèm theo);</w:t>
            </w:r>
          </w:p>
        </w:tc>
        <w:tc>
          <w:tcPr>
            <w:tcW w:w="2977" w:type="dxa"/>
          </w:tcPr>
          <w:p w14:paraId="66757AC2" w14:textId="5430378C" w:rsidR="006F7A24" w:rsidRPr="00112072" w:rsidRDefault="006F7A24" w:rsidP="002B7056">
            <w:pPr>
              <w:spacing w:after="0" w:line="360" w:lineRule="exact"/>
              <w:jc w:val="both"/>
              <w:rPr>
                <w:rFonts w:ascii="Times New Roman" w:hAnsi="Times New Roman" w:cs="Times New Roman"/>
                <w:color w:val="000000" w:themeColor="text1"/>
                <w:sz w:val="28"/>
                <w:szCs w:val="28"/>
                <w:lang w:val="fr-FR"/>
              </w:rPr>
            </w:pPr>
            <w:r w:rsidRPr="00112072">
              <w:rPr>
                <w:rFonts w:ascii="Times New Roman" w:hAnsi="Times New Roman" w:cs="Times New Roman"/>
                <w:color w:val="000000" w:themeColor="text1"/>
                <w:sz w:val="28"/>
                <w:szCs w:val="28"/>
                <w:lang w:val="fr-FR"/>
              </w:rPr>
              <w:t>- Phó hiệu trưởng phụ trách bán trú chủ trì; đại diện hội phụ huynh nhà trường; nhân viên nấu ăn phối hợp thực hiện;</w:t>
            </w:r>
          </w:p>
          <w:p w14:paraId="5A5A0B4E" w14:textId="7658E943" w:rsidR="006F7A24" w:rsidRPr="00112072" w:rsidRDefault="006F7A24" w:rsidP="002B7056">
            <w:pPr>
              <w:spacing w:after="0" w:line="360" w:lineRule="exact"/>
              <w:jc w:val="both"/>
              <w:rPr>
                <w:rFonts w:ascii="Times New Roman" w:hAnsi="Times New Roman" w:cs="Times New Roman"/>
                <w:color w:val="000000" w:themeColor="text1"/>
                <w:sz w:val="28"/>
                <w:szCs w:val="28"/>
                <w:lang w:val="fr-FR"/>
              </w:rPr>
            </w:pPr>
            <w:r w:rsidRPr="00112072">
              <w:rPr>
                <w:rFonts w:ascii="Times New Roman" w:hAnsi="Times New Roman" w:cs="Times New Roman"/>
                <w:color w:val="000000" w:themeColor="text1"/>
                <w:sz w:val="28"/>
                <w:szCs w:val="28"/>
                <w:lang w:val="fr-FR"/>
              </w:rPr>
              <w:t>- BGH; Tổ trưởng chuyên môn</w:t>
            </w:r>
            <w:r w:rsidR="001B397C" w:rsidRPr="00112072">
              <w:rPr>
                <w:rFonts w:ascii="Times New Roman" w:hAnsi="Times New Roman" w:cs="Times New Roman"/>
                <w:color w:val="000000" w:themeColor="text1"/>
                <w:sz w:val="28"/>
                <w:szCs w:val="28"/>
                <w:lang w:val="fr-FR"/>
              </w:rPr>
              <w:t>.</w:t>
            </w:r>
            <w:r w:rsidRPr="00112072">
              <w:rPr>
                <w:rFonts w:ascii="Times New Roman" w:hAnsi="Times New Roman" w:cs="Times New Roman"/>
                <w:color w:val="000000" w:themeColor="text1"/>
                <w:sz w:val="28"/>
                <w:szCs w:val="28"/>
                <w:lang w:val="fr-FR"/>
              </w:rPr>
              <w:t xml:space="preserve"> </w:t>
            </w:r>
          </w:p>
        </w:tc>
        <w:tc>
          <w:tcPr>
            <w:tcW w:w="1843" w:type="dxa"/>
          </w:tcPr>
          <w:p w14:paraId="4B708A39" w14:textId="5486CD3C" w:rsidR="006F7A24" w:rsidRPr="00112072" w:rsidRDefault="00B65D9F" w:rsidP="002B7056">
            <w:pPr>
              <w:spacing w:after="0" w:line="360" w:lineRule="exact"/>
              <w:jc w:val="both"/>
              <w:rPr>
                <w:rFonts w:ascii="Times New Roman" w:hAnsi="Times New Roman" w:cs="Times New Roman"/>
                <w:color w:val="000000" w:themeColor="text1"/>
                <w:sz w:val="28"/>
                <w:szCs w:val="28"/>
                <w:lang w:val="fr-FR"/>
              </w:rPr>
            </w:pPr>
            <w:r w:rsidRPr="00112072">
              <w:rPr>
                <w:rFonts w:ascii="Times New Roman" w:hAnsi="Times New Roman" w:cs="Times New Roman"/>
                <w:color w:val="000000" w:themeColor="text1"/>
                <w:sz w:val="28"/>
                <w:szCs w:val="28"/>
                <w:lang w:val="fr-FR"/>
              </w:rPr>
              <w:t>Hội cha mẹ học sinh</w:t>
            </w:r>
          </w:p>
        </w:tc>
        <w:tc>
          <w:tcPr>
            <w:tcW w:w="1396" w:type="dxa"/>
            <w:vAlign w:val="center"/>
          </w:tcPr>
          <w:p w14:paraId="37739336" w14:textId="715AF0DE" w:rsidR="006F7A24" w:rsidRPr="00112072" w:rsidRDefault="00EC63ED" w:rsidP="002B7056">
            <w:pPr>
              <w:spacing w:after="0" w:line="360" w:lineRule="exact"/>
              <w:jc w:val="both"/>
              <w:rPr>
                <w:rFonts w:ascii="Times New Roman" w:eastAsia="Times New Roman" w:hAnsi="Times New Roman" w:cs="Times New Roman"/>
                <w:color w:val="000000" w:themeColor="text1"/>
                <w:sz w:val="28"/>
                <w:szCs w:val="28"/>
                <w:lang w:val="fr-FR"/>
              </w:rPr>
            </w:pPr>
            <w:r w:rsidRPr="00112072">
              <w:rPr>
                <w:rFonts w:ascii="Times New Roman" w:eastAsia="Times New Roman" w:hAnsi="Times New Roman" w:cs="Times New Roman"/>
                <w:color w:val="000000" w:themeColor="text1"/>
                <w:sz w:val="28"/>
                <w:szCs w:val="28"/>
                <w:lang w:val="fr-FR"/>
              </w:rPr>
              <w:t>- Biên bản giám sát của phụ huynh.</w:t>
            </w:r>
          </w:p>
        </w:tc>
      </w:tr>
      <w:tr w:rsidR="00112072" w:rsidRPr="00112072" w14:paraId="25BBF253" w14:textId="77777777" w:rsidTr="00900CD2">
        <w:tc>
          <w:tcPr>
            <w:tcW w:w="1985" w:type="dxa"/>
            <w:vMerge/>
            <w:vAlign w:val="center"/>
          </w:tcPr>
          <w:p w14:paraId="65D47395" w14:textId="77777777" w:rsidR="006F7A24" w:rsidRPr="00112072" w:rsidRDefault="006F7A24" w:rsidP="002B7056">
            <w:pPr>
              <w:spacing w:after="0" w:line="360" w:lineRule="exact"/>
              <w:jc w:val="both"/>
              <w:rPr>
                <w:rFonts w:ascii="Times New Roman" w:eastAsia="Times New Roman" w:hAnsi="Times New Roman" w:cs="Times New Roman"/>
                <w:b/>
                <w:bCs/>
                <w:color w:val="000000" w:themeColor="text1"/>
                <w:sz w:val="28"/>
                <w:szCs w:val="28"/>
                <w:lang w:val="fr-FR"/>
              </w:rPr>
            </w:pPr>
          </w:p>
        </w:tc>
        <w:tc>
          <w:tcPr>
            <w:tcW w:w="2410" w:type="dxa"/>
            <w:vAlign w:val="center"/>
          </w:tcPr>
          <w:p w14:paraId="2262F7AB" w14:textId="1459C2A0" w:rsidR="006F7A24" w:rsidRPr="00112072" w:rsidRDefault="006F7A24" w:rsidP="002B7056">
            <w:pPr>
              <w:spacing w:after="0" w:line="360" w:lineRule="exact"/>
              <w:jc w:val="both"/>
              <w:rPr>
                <w:rFonts w:ascii="Times New Roman" w:eastAsia="Times New Roman" w:hAnsi="Times New Roman" w:cs="Times New Roman"/>
                <w:color w:val="000000" w:themeColor="text1"/>
                <w:sz w:val="28"/>
                <w:szCs w:val="28"/>
                <w:lang w:val="fr-FR"/>
              </w:rPr>
            </w:pPr>
            <w:r w:rsidRPr="00112072">
              <w:rPr>
                <w:rFonts w:ascii="Times New Roman" w:eastAsia="Times New Roman" w:hAnsi="Times New Roman" w:cs="Times New Roman"/>
                <w:color w:val="000000" w:themeColor="text1"/>
                <w:sz w:val="28"/>
                <w:szCs w:val="28"/>
                <w:lang w:val="fr-FR"/>
              </w:rPr>
              <w:t>1.3. Tham gia phối hợp xây dựng cơ sở vật chất, môi trường hoạt động tại nhà trường và cộng đồng</w:t>
            </w:r>
          </w:p>
        </w:tc>
        <w:tc>
          <w:tcPr>
            <w:tcW w:w="3969" w:type="dxa"/>
            <w:vAlign w:val="center"/>
          </w:tcPr>
          <w:p w14:paraId="12438987" w14:textId="0A74E536" w:rsidR="006F7A24" w:rsidRPr="00112072" w:rsidRDefault="005337D6" w:rsidP="002B7056">
            <w:pPr>
              <w:spacing w:after="0" w:line="360" w:lineRule="exact"/>
              <w:jc w:val="both"/>
              <w:rPr>
                <w:rFonts w:ascii="Times New Roman" w:eastAsia="Times New Roman" w:hAnsi="Times New Roman" w:cs="Times New Roman"/>
                <w:color w:val="000000" w:themeColor="text1"/>
                <w:sz w:val="28"/>
                <w:szCs w:val="28"/>
                <w:lang w:val="fr-FR"/>
              </w:rPr>
            </w:pPr>
            <w:r w:rsidRPr="00112072">
              <w:rPr>
                <w:rFonts w:ascii="Times New Roman" w:eastAsia="Times New Roman" w:hAnsi="Times New Roman" w:cs="Times New Roman"/>
                <w:color w:val="000000" w:themeColor="text1"/>
                <w:sz w:val="28"/>
                <w:szCs w:val="28"/>
                <w:lang w:val="fr-FR"/>
              </w:rPr>
              <w:t>- P</w:t>
            </w:r>
            <w:r w:rsidR="00D926F9" w:rsidRPr="00112072">
              <w:rPr>
                <w:rFonts w:ascii="Times New Roman" w:eastAsia="Times New Roman" w:hAnsi="Times New Roman" w:cs="Times New Roman"/>
                <w:color w:val="000000" w:themeColor="text1"/>
                <w:sz w:val="28"/>
                <w:szCs w:val="28"/>
                <w:lang w:val="fr-FR"/>
              </w:rPr>
              <w:t>hối hợp phụ h</w:t>
            </w:r>
            <w:r w:rsidR="003D364C" w:rsidRPr="00112072">
              <w:rPr>
                <w:rFonts w:ascii="Times New Roman" w:eastAsia="Times New Roman" w:hAnsi="Times New Roman" w:cs="Times New Roman"/>
                <w:color w:val="000000" w:themeColor="text1"/>
                <w:sz w:val="28"/>
                <w:szCs w:val="28"/>
                <w:lang w:val="fr-FR"/>
              </w:rPr>
              <w:t>uynh</w:t>
            </w:r>
            <w:r w:rsidRPr="00112072">
              <w:rPr>
                <w:rFonts w:ascii="Times New Roman" w:eastAsia="Times New Roman" w:hAnsi="Times New Roman" w:cs="Times New Roman"/>
                <w:color w:val="000000" w:themeColor="text1"/>
                <w:sz w:val="28"/>
                <w:szCs w:val="28"/>
                <w:lang w:val="fr-FR"/>
              </w:rPr>
              <w:t xml:space="preserve"> </w:t>
            </w:r>
            <w:r w:rsidR="003D364C" w:rsidRPr="00112072">
              <w:rPr>
                <w:rFonts w:ascii="Times New Roman" w:eastAsia="Times New Roman" w:hAnsi="Times New Roman" w:cs="Times New Roman"/>
                <w:color w:val="000000" w:themeColor="text1"/>
                <w:sz w:val="28"/>
                <w:szCs w:val="28"/>
                <w:lang w:val="fr-FR"/>
              </w:rPr>
              <w:t>chăm sóc vườn rau cho trẻ trải nghiệm</w:t>
            </w:r>
          </w:p>
          <w:p w14:paraId="4D4384CF" w14:textId="62FD39A2" w:rsidR="005337D6" w:rsidRPr="00112072" w:rsidRDefault="005337D6" w:rsidP="002B7056">
            <w:pPr>
              <w:spacing w:after="0" w:line="360" w:lineRule="exact"/>
              <w:jc w:val="both"/>
              <w:rPr>
                <w:rFonts w:ascii="Times New Roman" w:eastAsia="Times New Roman" w:hAnsi="Times New Roman" w:cs="Times New Roman"/>
                <w:color w:val="000000" w:themeColor="text1"/>
                <w:sz w:val="28"/>
                <w:szCs w:val="28"/>
                <w:lang w:val="fr-FR"/>
              </w:rPr>
            </w:pPr>
            <w:r w:rsidRPr="00112072">
              <w:rPr>
                <w:rFonts w:ascii="Times New Roman" w:eastAsia="Times New Roman" w:hAnsi="Times New Roman" w:cs="Times New Roman"/>
                <w:color w:val="000000" w:themeColor="text1"/>
                <w:sz w:val="28"/>
                <w:szCs w:val="28"/>
                <w:lang w:val="fr-FR"/>
              </w:rPr>
              <w:t xml:space="preserve">- </w:t>
            </w:r>
            <w:r w:rsidR="003D364C" w:rsidRPr="00112072">
              <w:rPr>
                <w:rFonts w:ascii="Times New Roman" w:eastAsia="Times New Roman" w:hAnsi="Times New Roman" w:cs="Times New Roman"/>
                <w:color w:val="000000" w:themeColor="text1"/>
                <w:sz w:val="28"/>
                <w:szCs w:val="28"/>
                <w:lang w:val="fr-FR"/>
              </w:rPr>
              <w:t>Phối hợp Đoàn thanh niên xã làm đồ chơi ngoài trời.</w:t>
            </w:r>
          </w:p>
          <w:p w14:paraId="2798EAF9" w14:textId="327FFC94" w:rsidR="00A177E7" w:rsidRPr="00112072" w:rsidRDefault="00A177E7" w:rsidP="002B7056">
            <w:pPr>
              <w:spacing w:after="0" w:line="360" w:lineRule="exact"/>
              <w:jc w:val="both"/>
              <w:rPr>
                <w:rFonts w:ascii="Times New Roman" w:eastAsia="Times New Roman" w:hAnsi="Times New Roman" w:cs="Times New Roman"/>
                <w:color w:val="000000" w:themeColor="text1"/>
                <w:sz w:val="28"/>
                <w:szCs w:val="28"/>
                <w:lang w:val="fr-FR"/>
              </w:rPr>
            </w:pPr>
            <w:r w:rsidRPr="00112072">
              <w:rPr>
                <w:rFonts w:ascii="Times New Roman" w:eastAsia="Times New Roman" w:hAnsi="Times New Roman" w:cs="Times New Roman"/>
                <w:color w:val="000000" w:themeColor="text1"/>
                <w:sz w:val="28"/>
                <w:szCs w:val="28"/>
                <w:lang w:val="fr-FR"/>
              </w:rPr>
              <w:t xml:space="preserve">- Cải tạo sửa chữa công trình vệ sinh trẻ tại lớp </w:t>
            </w:r>
          </w:p>
          <w:p w14:paraId="29097C0D" w14:textId="598BCB25" w:rsidR="00A177E7" w:rsidRPr="00112072" w:rsidRDefault="00A177E7" w:rsidP="002B7056">
            <w:pPr>
              <w:spacing w:after="0" w:line="360" w:lineRule="exact"/>
              <w:jc w:val="both"/>
              <w:rPr>
                <w:rFonts w:ascii="Times New Roman" w:eastAsia="Times New Roman" w:hAnsi="Times New Roman" w:cs="Times New Roman"/>
                <w:color w:val="000000" w:themeColor="text1"/>
                <w:sz w:val="28"/>
                <w:szCs w:val="28"/>
                <w:lang w:val="fr-FR"/>
              </w:rPr>
            </w:pPr>
          </w:p>
          <w:p w14:paraId="49C41B1C" w14:textId="7276378D" w:rsidR="001B397C" w:rsidRPr="00112072" w:rsidRDefault="001B397C" w:rsidP="003D364C">
            <w:pPr>
              <w:spacing w:after="0" w:line="360" w:lineRule="exact"/>
              <w:jc w:val="both"/>
              <w:rPr>
                <w:rFonts w:ascii="Times New Roman" w:eastAsia="Times New Roman" w:hAnsi="Times New Roman" w:cs="Times New Roman"/>
                <w:color w:val="000000" w:themeColor="text1"/>
                <w:sz w:val="28"/>
                <w:szCs w:val="28"/>
                <w:lang w:val="fr-FR"/>
              </w:rPr>
            </w:pPr>
          </w:p>
        </w:tc>
        <w:tc>
          <w:tcPr>
            <w:tcW w:w="2977" w:type="dxa"/>
            <w:vAlign w:val="center"/>
          </w:tcPr>
          <w:p w14:paraId="50A10BBE" w14:textId="6BCECFE0" w:rsidR="006F7A24" w:rsidRPr="00112072" w:rsidRDefault="005337D6" w:rsidP="002B7056">
            <w:pPr>
              <w:spacing w:after="0" w:line="360" w:lineRule="exact"/>
              <w:jc w:val="both"/>
              <w:rPr>
                <w:rFonts w:ascii="Times New Roman" w:hAnsi="Times New Roman" w:cs="Times New Roman"/>
                <w:color w:val="000000" w:themeColor="text1"/>
                <w:sz w:val="28"/>
                <w:szCs w:val="28"/>
                <w:lang w:val="fr-FR"/>
              </w:rPr>
            </w:pPr>
            <w:r w:rsidRPr="00112072">
              <w:rPr>
                <w:rFonts w:ascii="Times New Roman" w:hAnsi="Times New Roman" w:cs="Times New Roman"/>
                <w:color w:val="000000" w:themeColor="text1"/>
                <w:sz w:val="28"/>
                <w:szCs w:val="28"/>
                <w:lang w:val="fr-FR"/>
              </w:rPr>
              <w:t>- Hiệu trưởng chỉ đạo; PHT và các Tổ chuyên môn tham mưu ý tưởng, thiết kế</w:t>
            </w:r>
            <w:r w:rsidR="003D364C" w:rsidRPr="00112072">
              <w:rPr>
                <w:rFonts w:ascii="Times New Roman" w:hAnsi="Times New Roman" w:cs="Times New Roman"/>
                <w:color w:val="000000" w:themeColor="text1"/>
                <w:sz w:val="28"/>
                <w:szCs w:val="28"/>
                <w:lang w:val="fr-FR"/>
              </w:rPr>
              <w:t xml:space="preserve"> bộ</w:t>
            </w:r>
            <w:r w:rsidR="00A177E7" w:rsidRPr="00112072">
              <w:rPr>
                <w:rFonts w:ascii="Times New Roman" w:hAnsi="Times New Roman" w:cs="Times New Roman"/>
                <w:color w:val="000000" w:themeColor="text1"/>
                <w:sz w:val="28"/>
                <w:szCs w:val="28"/>
                <w:lang w:val="fr-FR"/>
              </w:rPr>
              <w:t xml:space="preserve"> đồ</w:t>
            </w:r>
            <w:r w:rsidR="003D364C" w:rsidRPr="00112072">
              <w:rPr>
                <w:rFonts w:ascii="Times New Roman" w:hAnsi="Times New Roman" w:cs="Times New Roman"/>
                <w:color w:val="000000" w:themeColor="text1"/>
                <w:sz w:val="28"/>
                <w:szCs w:val="28"/>
                <w:lang w:val="fr-FR"/>
              </w:rPr>
              <w:t xml:space="preserve"> chơi…</w:t>
            </w:r>
          </w:p>
        </w:tc>
        <w:tc>
          <w:tcPr>
            <w:tcW w:w="1843" w:type="dxa"/>
          </w:tcPr>
          <w:p w14:paraId="3607CC75" w14:textId="50140511" w:rsidR="005337D6" w:rsidRPr="00112072" w:rsidRDefault="005337D6" w:rsidP="00A278B4">
            <w:pPr>
              <w:spacing w:after="0" w:line="360" w:lineRule="exact"/>
              <w:rPr>
                <w:rFonts w:ascii="Times New Roman" w:eastAsia="Times New Roman" w:hAnsi="Times New Roman" w:cs="Times New Roman"/>
                <w:color w:val="000000" w:themeColor="text1"/>
                <w:sz w:val="28"/>
                <w:szCs w:val="28"/>
                <w:lang w:val="fr-FR"/>
              </w:rPr>
            </w:pPr>
            <w:r w:rsidRPr="00112072">
              <w:rPr>
                <w:rFonts w:ascii="Times New Roman" w:hAnsi="Times New Roman" w:cs="Times New Roman"/>
                <w:color w:val="000000" w:themeColor="text1"/>
                <w:sz w:val="28"/>
                <w:szCs w:val="28"/>
                <w:lang w:val="fr-FR"/>
              </w:rPr>
              <w:t>-</w:t>
            </w:r>
            <w:r w:rsidR="00A278B4" w:rsidRPr="00112072">
              <w:rPr>
                <w:rFonts w:ascii="Times New Roman" w:hAnsi="Times New Roman" w:cs="Times New Roman"/>
                <w:color w:val="000000" w:themeColor="text1"/>
                <w:sz w:val="28"/>
                <w:szCs w:val="28"/>
                <w:lang w:val="fr-FR"/>
              </w:rPr>
              <w:t xml:space="preserve"> </w:t>
            </w:r>
            <w:r w:rsidRPr="00112072">
              <w:rPr>
                <w:rFonts w:ascii="Times New Roman" w:hAnsi="Times New Roman" w:cs="Times New Roman"/>
                <w:color w:val="000000" w:themeColor="text1"/>
                <w:sz w:val="28"/>
                <w:szCs w:val="28"/>
                <w:lang w:val="fr-FR"/>
              </w:rPr>
              <w:t>Đoàn thanh niên</w:t>
            </w:r>
            <w:r w:rsidR="002B7056" w:rsidRPr="00112072">
              <w:rPr>
                <w:rFonts w:ascii="Times New Roman" w:hAnsi="Times New Roman" w:cs="Times New Roman"/>
                <w:color w:val="000000" w:themeColor="text1"/>
                <w:sz w:val="28"/>
                <w:szCs w:val="28"/>
                <w:lang w:val="fr-FR"/>
              </w:rPr>
              <w:t xml:space="preserve">: </w:t>
            </w:r>
            <w:r w:rsidR="003D364C" w:rsidRPr="00112072">
              <w:rPr>
                <w:rFonts w:ascii="Times New Roman" w:hAnsi="Times New Roman" w:cs="Times New Roman"/>
                <w:color w:val="000000" w:themeColor="text1"/>
                <w:sz w:val="28"/>
                <w:szCs w:val="28"/>
                <w:lang w:val="fr-FR"/>
              </w:rPr>
              <w:t>L</w:t>
            </w:r>
            <w:r w:rsidR="00A278B4" w:rsidRPr="00112072">
              <w:rPr>
                <w:rFonts w:ascii="Times New Roman" w:hAnsi="Times New Roman" w:cs="Times New Roman"/>
                <w:color w:val="000000" w:themeColor="text1"/>
                <w:sz w:val="28"/>
                <w:szCs w:val="28"/>
                <w:lang w:val="fr-FR"/>
              </w:rPr>
              <w:t>àm</w:t>
            </w:r>
            <w:r w:rsidR="003D364C" w:rsidRPr="00112072">
              <w:rPr>
                <w:rFonts w:ascii="Times New Roman" w:hAnsi="Times New Roman" w:cs="Times New Roman"/>
                <w:color w:val="000000" w:themeColor="text1"/>
                <w:sz w:val="28"/>
                <w:szCs w:val="28"/>
                <w:lang w:val="fr-FR"/>
              </w:rPr>
              <w:t xml:space="preserve"> bộ đồ</w:t>
            </w:r>
            <w:r w:rsidR="00A278B4" w:rsidRPr="00112072">
              <w:rPr>
                <w:rFonts w:ascii="Times New Roman" w:hAnsi="Times New Roman" w:cs="Times New Roman"/>
                <w:color w:val="000000" w:themeColor="text1"/>
                <w:sz w:val="28"/>
                <w:szCs w:val="28"/>
                <w:lang w:val="fr-FR"/>
              </w:rPr>
              <w:t xml:space="preserve"> </w:t>
            </w:r>
            <w:r w:rsidR="003D364C" w:rsidRPr="00112072">
              <w:rPr>
                <w:rFonts w:ascii="Times New Roman" w:hAnsi="Times New Roman" w:cs="Times New Roman"/>
                <w:color w:val="000000" w:themeColor="text1"/>
                <w:sz w:val="28"/>
                <w:szCs w:val="28"/>
                <w:lang w:val="fr-FR"/>
              </w:rPr>
              <w:t>chơi ngoài trời.</w:t>
            </w:r>
          </w:p>
          <w:p w14:paraId="4D4C5E74" w14:textId="24C1C9E3" w:rsidR="005337D6" w:rsidRPr="00112072" w:rsidRDefault="005337D6" w:rsidP="00A278B4">
            <w:pPr>
              <w:spacing w:after="0" w:line="360" w:lineRule="exact"/>
              <w:rPr>
                <w:rFonts w:ascii="Times New Roman" w:hAnsi="Times New Roman" w:cs="Times New Roman"/>
                <w:color w:val="000000" w:themeColor="text1"/>
                <w:sz w:val="28"/>
                <w:szCs w:val="28"/>
                <w:lang w:val="fr-FR"/>
              </w:rPr>
            </w:pPr>
            <w:r w:rsidRPr="00112072">
              <w:rPr>
                <w:rFonts w:ascii="Times New Roman" w:eastAsia="Times New Roman" w:hAnsi="Times New Roman" w:cs="Times New Roman"/>
                <w:color w:val="000000" w:themeColor="text1"/>
                <w:sz w:val="28"/>
                <w:szCs w:val="28"/>
                <w:lang w:val="fr-FR"/>
              </w:rPr>
              <w:t>- Phụ huynh</w:t>
            </w:r>
            <w:r w:rsidR="003D364C" w:rsidRPr="00112072">
              <w:rPr>
                <w:rFonts w:ascii="Times New Roman" w:eastAsia="Times New Roman" w:hAnsi="Times New Roman" w:cs="Times New Roman"/>
                <w:color w:val="000000" w:themeColor="text1"/>
                <w:sz w:val="28"/>
                <w:szCs w:val="28"/>
                <w:lang w:val="fr-FR"/>
              </w:rPr>
              <w:t xml:space="preserve"> phối hợp chăm sóc vườn rau</w:t>
            </w:r>
          </w:p>
        </w:tc>
        <w:tc>
          <w:tcPr>
            <w:tcW w:w="1396" w:type="dxa"/>
            <w:vAlign w:val="center"/>
          </w:tcPr>
          <w:p w14:paraId="4F1A872D" w14:textId="04CC69D3" w:rsidR="005337D6" w:rsidRPr="00112072" w:rsidRDefault="005337D6" w:rsidP="00A278B4">
            <w:pPr>
              <w:spacing w:after="0" w:line="360" w:lineRule="exact"/>
              <w:rPr>
                <w:rFonts w:ascii="Times New Roman" w:eastAsia="Times New Roman" w:hAnsi="Times New Roman" w:cs="Times New Roman"/>
                <w:color w:val="000000" w:themeColor="text1"/>
                <w:sz w:val="28"/>
                <w:szCs w:val="28"/>
                <w:lang w:val="fr-FR"/>
              </w:rPr>
            </w:pPr>
            <w:r w:rsidRPr="00112072">
              <w:rPr>
                <w:rFonts w:ascii="Times New Roman" w:eastAsia="Times New Roman" w:hAnsi="Times New Roman" w:cs="Times New Roman"/>
                <w:color w:val="000000" w:themeColor="text1"/>
                <w:sz w:val="28"/>
                <w:szCs w:val="28"/>
                <w:lang w:val="fr-FR"/>
              </w:rPr>
              <w:t xml:space="preserve">- </w:t>
            </w:r>
            <w:r w:rsidR="003D364C" w:rsidRPr="00112072">
              <w:rPr>
                <w:rFonts w:ascii="Times New Roman" w:eastAsia="Times New Roman" w:hAnsi="Times New Roman" w:cs="Times New Roman"/>
                <w:color w:val="000000" w:themeColor="text1"/>
                <w:sz w:val="28"/>
                <w:szCs w:val="28"/>
                <w:lang w:val="fr-FR"/>
              </w:rPr>
              <w:t>Bộ đồ chơi ngoài trời.</w:t>
            </w:r>
          </w:p>
          <w:p w14:paraId="4E546AF6" w14:textId="7309964D" w:rsidR="005337D6" w:rsidRPr="00112072" w:rsidRDefault="005337D6" w:rsidP="00A278B4">
            <w:pPr>
              <w:spacing w:after="0" w:line="360" w:lineRule="exact"/>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xml:space="preserve">- </w:t>
            </w:r>
            <w:r w:rsidR="003D364C" w:rsidRPr="00112072">
              <w:rPr>
                <w:rFonts w:ascii="Times New Roman" w:eastAsia="Times New Roman" w:hAnsi="Times New Roman" w:cs="Times New Roman"/>
                <w:color w:val="000000" w:themeColor="text1"/>
                <w:sz w:val="28"/>
                <w:szCs w:val="28"/>
              </w:rPr>
              <w:t>Vườn rau sạch</w:t>
            </w:r>
          </w:p>
          <w:p w14:paraId="51D7EE53" w14:textId="2B565787" w:rsidR="00A177E7" w:rsidRPr="00112072" w:rsidRDefault="00A177E7" w:rsidP="00A278B4">
            <w:pPr>
              <w:spacing w:after="0" w:line="360" w:lineRule="exact"/>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Công trình vệ sinh trẻ tại lớp</w:t>
            </w:r>
          </w:p>
          <w:p w14:paraId="05D05E3D" w14:textId="47C09F24" w:rsidR="005337D6" w:rsidRPr="00112072" w:rsidRDefault="005337D6" w:rsidP="00A278B4">
            <w:pPr>
              <w:spacing w:after="0" w:line="360" w:lineRule="exact"/>
              <w:rPr>
                <w:rFonts w:ascii="Times New Roman" w:eastAsia="Times New Roman" w:hAnsi="Times New Roman" w:cs="Times New Roman"/>
                <w:color w:val="000000" w:themeColor="text1"/>
                <w:sz w:val="28"/>
                <w:szCs w:val="28"/>
              </w:rPr>
            </w:pPr>
          </w:p>
        </w:tc>
      </w:tr>
      <w:tr w:rsidR="00112072" w:rsidRPr="00112072" w14:paraId="387393FB" w14:textId="77777777" w:rsidTr="00900CD2">
        <w:trPr>
          <w:trHeight w:val="70"/>
        </w:trPr>
        <w:tc>
          <w:tcPr>
            <w:tcW w:w="1985" w:type="dxa"/>
            <w:vMerge w:val="restart"/>
            <w:vAlign w:val="center"/>
          </w:tcPr>
          <w:p w14:paraId="533B9469" w14:textId="77777777" w:rsidR="006F7A24" w:rsidRPr="00112072" w:rsidRDefault="006F7A24" w:rsidP="002B7056">
            <w:pPr>
              <w:spacing w:after="0" w:line="360" w:lineRule="exact"/>
              <w:jc w:val="both"/>
              <w:rPr>
                <w:rFonts w:ascii="Times New Roman" w:eastAsia="Times New Roman" w:hAnsi="Times New Roman" w:cs="Times New Roman"/>
                <w:b/>
                <w:bCs/>
                <w:color w:val="000000" w:themeColor="text1"/>
                <w:sz w:val="28"/>
                <w:szCs w:val="28"/>
              </w:rPr>
            </w:pPr>
            <w:r w:rsidRPr="00112072">
              <w:rPr>
                <w:rFonts w:ascii="Times New Roman" w:eastAsia="Times New Roman" w:hAnsi="Times New Roman" w:cs="Times New Roman"/>
                <w:b/>
                <w:bCs/>
                <w:color w:val="000000" w:themeColor="text1"/>
                <w:sz w:val="28"/>
                <w:szCs w:val="28"/>
              </w:rPr>
              <w:t xml:space="preserve">Tiêu chuẩn 2: Kết nối, chia </w:t>
            </w:r>
            <w:r w:rsidRPr="00112072">
              <w:rPr>
                <w:rFonts w:ascii="Times New Roman" w:eastAsia="Times New Roman" w:hAnsi="Times New Roman" w:cs="Times New Roman"/>
                <w:b/>
                <w:bCs/>
                <w:color w:val="000000" w:themeColor="text1"/>
                <w:sz w:val="28"/>
                <w:szCs w:val="28"/>
              </w:rPr>
              <w:lastRenderedPageBreak/>
              <w:t>sẻ thông tin giữa nhà trường với gia đình và cộng đồng trong công tác chăm sóc, giáo dục trẻ</w:t>
            </w:r>
          </w:p>
          <w:p w14:paraId="743F6FE8" w14:textId="77777777" w:rsidR="00FC16B9" w:rsidRPr="00112072" w:rsidRDefault="00FC16B9" w:rsidP="002B7056">
            <w:pPr>
              <w:spacing w:after="0" w:line="360" w:lineRule="exact"/>
              <w:jc w:val="both"/>
              <w:rPr>
                <w:rFonts w:ascii="Times New Roman" w:eastAsia="Times New Roman" w:hAnsi="Times New Roman" w:cs="Times New Roman"/>
                <w:b/>
                <w:bCs/>
                <w:color w:val="000000" w:themeColor="text1"/>
                <w:sz w:val="28"/>
                <w:szCs w:val="28"/>
              </w:rPr>
            </w:pPr>
          </w:p>
          <w:p w14:paraId="61801E75" w14:textId="2FB956B0" w:rsidR="00FC16B9" w:rsidRPr="00112072" w:rsidRDefault="00FC16B9" w:rsidP="002B7056">
            <w:pPr>
              <w:spacing w:after="0" w:line="360" w:lineRule="exact"/>
              <w:jc w:val="both"/>
              <w:rPr>
                <w:rFonts w:ascii="Times New Roman" w:eastAsia="Times New Roman" w:hAnsi="Times New Roman" w:cs="Times New Roman"/>
                <w:b/>
                <w:bCs/>
                <w:color w:val="000000" w:themeColor="text1"/>
                <w:sz w:val="28"/>
                <w:szCs w:val="28"/>
              </w:rPr>
            </w:pPr>
          </w:p>
        </w:tc>
        <w:tc>
          <w:tcPr>
            <w:tcW w:w="2410" w:type="dxa"/>
            <w:vAlign w:val="center"/>
          </w:tcPr>
          <w:p w14:paraId="0B1D66B1" w14:textId="79223266" w:rsidR="006F7A24" w:rsidRPr="00112072" w:rsidRDefault="006F7A24" w:rsidP="002B7056">
            <w:pPr>
              <w:spacing w:after="0" w:line="360" w:lineRule="exact"/>
              <w:jc w:val="both"/>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lastRenderedPageBreak/>
              <w:t xml:space="preserve">2.1. Công khai các hoạt động chăm </w:t>
            </w:r>
            <w:r w:rsidRPr="00112072">
              <w:rPr>
                <w:rFonts w:ascii="Times New Roman" w:eastAsia="Times New Roman" w:hAnsi="Times New Roman" w:cs="Times New Roman"/>
                <w:color w:val="000000" w:themeColor="text1"/>
                <w:sz w:val="28"/>
                <w:szCs w:val="28"/>
              </w:rPr>
              <w:lastRenderedPageBreak/>
              <w:t>sóc, giáo dục trẻ của nhà trường, gia đình và cộng đồng</w:t>
            </w:r>
            <w:r w:rsidR="00FA15D4" w:rsidRPr="00112072">
              <w:rPr>
                <w:rFonts w:ascii="Times New Roman" w:eastAsia="Times New Roman" w:hAnsi="Times New Roman" w:cs="Times New Roman"/>
                <w:color w:val="000000" w:themeColor="text1"/>
                <w:sz w:val="28"/>
                <w:szCs w:val="28"/>
              </w:rPr>
              <w:t>.</w:t>
            </w:r>
          </w:p>
        </w:tc>
        <w:tc>
          <w:tcPr>
            <w:tcW w:w="3969" w:type="dxa"/>
            <w:vAlign w:val="center"/>
          </w:tcPr>
          <w:p w14:paraId="7581FA2B" w14:textId="44A837BA" w:rsidR="00441845" w:rsidRPr="00112072" w:rsidRDefault="00441845" w:rsidP="002B7056">
            <w:pPr>
              <w:spacing w:before="120" w:after="0" w:line="360" w:lineRule="exact"/>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lastRenderedPageBreak/>
              <w:t xml:space="preserve">- Công khai tại bảng tin, nhóm lớp về chỉ tiêu, kết quả đạt được </w:t>
            </w:r>
            <w:r w:rsidRPr="00112072">
              <w:rPr>
                <w:rFonts w:ascii="Times New Roman" w:eastAsia="Times New Roman" w:hAnsi="Times New Roman" w:cs="Times New Roman"/>
                <w:color w:val="000000" w:themeColor="text1"/>
                <w:sz w:val="28"/>
                <w:szCs w:val="28"/>
              </w:rPr>
              <w:lastRenderedPageBreak/>
              <w:t>theo các mục tiêu về chăm sóc, giáo dục trẻ;</w:t>
            </w:r>
          </w:p>
          <w:p w14:paraId="01F95545" w14:textId="478C5AA6" w:rsidR="006F7A24" w:rsidRPr="00112072" w:rsidRDefault="00250953" w:rsidP="002B7056">
            <w:pPr>
              <w:spacing w:before="120" w:after="0" w:line="360" w:lineRule="exact"/>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lang w:val="vi-VN"/>
              </w:rPr>
              <w:t xml:space="preserve">- </w:t>
            </w:r>
            <w:r w:rsidRPr="00112072">
              <w:rPr>
                <w:rFonts w:ascii="Times New Roman" w:eastAsia="Times New Roman" w:hAnsi="Times New Roman" w:cs="Times New Roman"/>
                <w:color w:val="000000" w:themeColor="text1"/>
                <w:sz w:val="28"/>
                <w:szCs w:val="28"/>
              </w:rPr>
              <w:t>Tạo các kênh thông tin hai chiều (nhóm Zalo, f</w:t>
            </w:r>
            <w:r w:rsidR="003D364C" w:rsidRPr="00112072">
              <w:rPr>
                <w:rFonts w:ascii="Times New Roman" w:eastAsia="Times New Roman" w:hAnsi="Times New Roman" w:cs="Times New Roman"/>
                <w:color w:val="000000" w:themeColor="text1"/>
                <w:sz w:val="28"/>
                <w:szCs w:val="28"/>
              </w:rPr>
              <w:t>ebook</w:t>
            </w:r>
            <w:r w:rsidRPr="00112072">
              <w:rPr>
                <w:rFonts w:ascii="Times New Roman" w:eastAsia="Times New Roman" w:hAnsi="Times New Roman" w:cs="Times New Roman"/>
                <w:color w:val="000000" w:themeColor="text1"/>
                <w:sz w:val="28"/>
                <w:szCs w:val="28"/>
              </w:rPr>
              <w:t xml:space="preserve"> để thường xuyên cập nhật thông tin và nhận phản hồi.</w:t>
            </w:r>
          </w:p>
        </w:tc>
        <w:tc>
          <w:tcPr>
            <w:tcW w:w="2977" w:type="dxa"/>
            <w:vAlign w:val="center"/>
          </w:tcPr>
          <w:p w14:paraId="751A131E" w14:textId="77777777" w:rsidR="00441845" w:rsidRPr="00112072" w:rsidRDefault="00441845" w:rsidP="00441845">
            <w:pPr>
              <w:spacing w:after="0" w:line="360" w:lineRule="exact"/>
              <w:jc w:val="both"/>
              <w:rPr>
                <w:rFonts w:ascii="Times New Roman" w:hAnsi="Times New Roman" w:cs="Times New Roman"/>
                <w:color w:val="000000" w:themeColor="text1"/>
                <w:sz w:val="28"/>
                <w:szCs w:val="28"/>
              </w:rPr>
            </w:pPr>
          </w:p>
          <w:p w14:paraId="64D46F1F" w14:textId="3283B921" w:rsidR="006F7A24" w:rsidRPr="00112072" w:rsidRDefault="00441845" w:rsidP="00441845">
            <w:pPr>
              <w:spacing w:after="0" w:line="360" w:lineRule="exact"/>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Hiệu trưởng;</w:t>
            </w:r>
            <w:r w:rsidR="003D364C" w:rsidRPr="00112072">
              <w:rPr>
                <w:rFonts w:ascii="Times New Roman" w:hAnsi="Times New Roman" w:cs="Times New Roman"/>
                <w:color w:val="000000" w:themeColor="text1"/>
                <w:sz w:val="28"/>
                <w:szCs w:val="28"/>
              </w:rPr>
              <w:t xml:space="preserve"> Phó hiệu </w:t>
            </w:r>
            <w:r w:rsidR="003D364C" w:rsidRPr="00112072">
              <w:rPr>
                <w:rFonts w:ascii="Times New Roman" w:hAnsi="Times New Roman" w:cs="Times New Roman"/>
                <w:color w:val="000000" w:themeColor="text1"/>
                <w:sz w:val="28"/>
                <w:szCs w:val="28"/>
              </w:rPr>
              <w:lastRenderedPageBreak/>
              <w:t>trưởng</w:t>
            </w:r>
          </w:p>
          <w:p w14:paraId="44DA2A03" w14:textId="77777777" w:rsidR="00441845" w:rsidRPr="00112072" w:rsidRDefault="00441845" w:rsidP="00441845">
            <w:pPr>
              <w:spacing w:after="0" w:line="360" w:lineRule="exact"/>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Giáo viên</w:t>
            </w:r>
          </w:p>
          <w:p w14:paraId="5D5DE05B" w14:textId="77777777" w:rsidR="00441845" w:rsidRPr="00112072" w:rsidRDefault="00441845" w:rsidP="00441845">
            <w:pPr>
              <w:spacing w:after="0" w:line="360" w:lineRule="exact"/>
              <w:jc w:val="both"/>
              <w:rPr>
                <w:rFonts w:ascii="Times New Roman" w:hAnsi="Times New Roman" w:cs="Times New Roman"/>
                <w:color w:val="000000" w:themeColor="text1"/>
                <w:sz w:val="28"/>
                <w:szCs w:val="28"/>
              </w:rPr>
            </w:pPr>
          </w:p>
          <w:p w14:paraId="23EB8B69" w14:textId="77777777" w:rsidR="00441845" w:rsidRPr="00112072" w:rsidRDefault="00441845" w:rsidP="00441845">
            <w:pPr>
              <w:spacing w:after="0" w:line="360" w:lineRule="exact"/>
              <w:jc w:val="both"/>
              <w:rPr>
                <w:rFonts w:ascii="Times New Roman" w:hAnsi="Times New Roman" w:cs="Times New Roman"/>
                <w:color w:val="000000" w:themeColor="text1"/>
                <w:sz w:val="28"/>
                <w:szCs w:val="28"/>
              </w:rPr>
            </w:pPr>
          </w:p>
          <w:p w14:paraId="66874771" w14:textId="1E5002B4" w:rsidR="00441845" w:rsidRPr="00112072" w:rsidRDefault="00441845" w:rsidP="00441845">
            <w:pPr>
              <w:spacing w:after="0" w:line="360" w:lineRule="exact"/>
              <w:jc w:val="both"/>
              <w:rPr>
                <w:rFonts w:ascii="Times New Roman" w:hAnsi="Times New Roman" w:cs="Times New Roman"/>
                <w:color w:val="000000" w:themeColor="text1"/>
                <w:sz w:val="28"/>
                <w:szCs w:val="28"/>
              </w:rPr>
            </w:pPr>
          </w:p>
        </w:tc>
        <w:tc>
          <w:tcPr>
            <w:tcW w:w="1843" w:type="dxa"/>
          </w:tcPr>
          <w:p w14:paraId="6ECC95FC" w14:textId="77777777" w:rsidR="006F7A24" w:rsidRPr="00112072" w:rsidRDefault="006F7A24" w:rsidP="002B7056">
            <w:pPr>
              <w:spacing w:after="0" w:line="360" w:lineRule="exact"/>
              <w:jc w:val="both"/>
              <w:rPr>
                <w:rFonts w:ascii="Times New Roman" w:hAnsi="Times New Roman" w:cs="Times New Roman"/>
                <w:color w:val="000000" w:themeColor="text1"/>
                <w:sz w:val="28"/>
                <w:szCs w:val="28"/>
              </w:rPr>
            </w:pPr>
          </w:p>
        </w:tc>
        <w:tc>
          <w:tcPr>
            <w:tcW w:w="1396" w:type="dxa"/>
            <w:vAlign w:val="center"/>
          </w:tcPr>
          <w:p w14:paraId="39A2DFE1" w14:textId="495D3E1B" w:rsidR="006F7A24" w:rsidRPr="00112072" w:rsidRDefault="00A54EAE" w:rsidP="002B7056">
            <w:pPr>
              <w:spacing w:after="0" w:line="360" w:lineRule="exact"/>
              <w:jc w:val="both"/>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xml:space="preserve">- Trang Web site, </w:t>
            </w:r>
            <w:r w:rsidRPr="00112072">
              <w:rPr>
                <w:rFonts w:ascii="Times New Roman" w:eastAsia="Times New Roman" w:hAnsi="Times New Roman" w:cs="Times New Roman"/>
                <w:color w:val="000000" w:themeColor="text1"/>
                <w:sz w:val="28"/>
                <w:szCs w:val="28"/>
              </w:rPr>
              <w:lastRenderedPageBreak/>
              <w:t>febook của trường</w:t>
            </w:r>
          </w:p>
        </w:tc>
      </w:tr>
      <w:tr w:rsidR="00112072" w:rsidRPr="00112072" w14:paraId="29E953F1" w14:textId="77777777" w:rsidTr="00900CD2">
        <w:tc>
          <w:tcPr>
            <w:tcW w:w="1985" w:type="dxa"/>
            <w:vMerge/>
            <w:vAlign w:val="center"/>
          </w:tcPr>
          <w:p w14:paraId="629555F9" w14:textId="77777777" w:rsidR="006F7A24" w:rsidRPr="00112072" w:rsidRDefault="006F7A24" w:rsidP="002B7056">
            <w:pPr>
              <w:spacing w:after="0" w:line="360" w:lineRule="exact"/>
              <w:jc w:val="both"/>
              <w:rPr>
                <w:rFonts w:ascii="Times New Roman" w:eastAsia="Times New Roman" w:hAnsi="Times New Roman" w:cs="Times New Roman"/>
                <w:b/>
                <w:bCs/>
                <w:color w:val="000000" w:themeColor="text1"/>
                <w:sz w:val="28"/>
                <w:szCs w:val="28"/>
              </w:rPr>
            </w:pPr>
          </w:p>
        </w:tc>
        <w:tc>
          <w:tcPr>
            <w:tcW w:w="2410" w:type="dxa"/>
            <w:vAlign w:val="center"/>
          </w:tcPr>
          <w:p w14:paraId="16102333" w14:textId="4FE53D80" w:rsidR="006F7A24" w:rsidRPr="00112072" w:rsidRDefault="006F7A24" w:rsidP="002B7056">
            <w:pPr>
              <w:spacing w:after="0" w:line="360" w:lineRule="exact"/>
              <w:jc w:val="both"/>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2.3. Thiết kế và tổ chức các hoạt động có sự tham gia của gia đình và cộng đồng</w:t>
            </w:r>
            <w:r w:rsidR="00FA15D4" w:rsidRPr="00112072">
              <w:rPr>
                <w:rFonts w:ascii="Times New Roman" w:eastAsia="Times New Roman" w:hAnsi="Times New Roman" w:cs="Times New Roman"/>
                <w:color w:val="000000" w:themeColor="text1"/>
                <w:sz w:val="28"/>
                <w:szCs w:val="28"/>
              </w:rPr>
              <w:t>.</w:t>
            </w:r>
          </w:p>
        </w:tc>
        <w:tc>
          <w:tcPr>
            <w:tcW w:w="3969" w:type="dxa"/>
            <w:vAlign w:val="center"/>
          </w:tcPr>
          <w:p w14:paraId="060AA8B3" w14:textId="67039CA8" w:rsidR="005125E6" w:rsidRPr="00112072" w:rsidRDefault="005125E6" w:rsidP="002B7056">
            <w:pPr>
              <w:spacing w:after="0" w:line="360" w:lineRule="exact"/>
              <w:jc w:val="both"/>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lang w:val="vi-VN"/>
              </w:rPr>
              <w:t xml:space="preserve">- </w:t>
            </w:r>
            <w:r w:rsidRPr="00112072">
              <w:rPr>
                <w:rFonts w:ascii="Times New Roman" w:eastAsia="Times New Roman" w:hAnsi="Times New Roman" w:cs="Times New Roman"/>
                <w:color w:val="000000" w:themeColor="text1"/>
                <w:sz w:val="28"/>
                <w:szCs w:val="28"/>
              </w:rPr>
              <w:t>Mời phụ huynh tham gia vào các hoạt động của trường (làm đồ dùng, tổ chức sự kiện</w:t>
            </w:r>
            <w:r w:rsidR="004B1A5F" w:rsidRPr="00112072">
              <w:rPr>
                <w:rFonts w:ascii="Times New Roman" w:eastAsia="Times New Roman" w:hAnsi="Times New Roman" w:cs="Times New Roman"/>
                <w:color w:val="000000" w:themeColor="text1"/>
                <w:sz w:val="28"/>
                <w:szCs w:val="28"/>
              </w:rPr>
              <w:t>, ngày hội ngày lễ</w:t>
            </w:r>
            <w:r w:rsidRPr="00112072">
              <w:rPr>
                <w:rFonts w:ascii="Times New Roman" w:eastAsia="Times New Roman" w:hAnsi="Times New Roman" w:cs="Times New Roman"/>
                <w:color w:val="000000" w:themeColor="text1"/>
                <w:sz w:val="28"/>
                <w:szCs w:val="28"/>
              </w:rPr>
              <w:t>...);</w:t>
            </w:r>
            <w:r w:rsidR="000B50EE" w:rsidRPr="00112072">
              <w:rPr>
                <w:rFonts w:ascii="Times New Roman" w:eastAsia="Times New Roman" w:hAnsi="Times New Roman" w:cs="Times New Roman"/>
                <w:color w:val="000000" w:themeColor="text1"/>
                <w:sz w:val="28"/>
                <w:szCs w:val="28"/>
              </w:rPr>
              <w:t xml:space="preserve"> </w:t>
            </w:r>
            <w:r w:rsidR="000B50EE" w:rsidRPr="00112072">
              <w:rPr>
                <w:rFonts w:ascii="Times New Roman" w:eastAsia="Times New Roman" w:hAnsi="Times New Roman" w:cs="Times New Roman"/>
                <w:b/>
                <w:bCs/>
                <w:color w:val="000000" w:themeColor="text1"/>
                <w:sz w:val="28"/>
                <w:szCs w:val="28"/>
              </w:rPr>
              <w:t>Tổ chức ngày hội steam</w:t>
            </w:r>
          </w:p>
          <w:p w14:paraId="04232B08" w14:textId="269655C5" w:rsidR="006F7A24" w:rsidRPr="00112072" w:rsidRDefault="005125E6" w:rsidP="002B7056">
            <w:pPr>
              <w:spacing w:after="0" w:line="360" w:lineRule="exact"/>
              <w:jc w:val="both"/>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Mỗi lớp tổ chức ít nhất 01 hoạt động/t</w:t>
            </w:r>
            <w:r w:rsidR="003D364C" w:rsidRPr="00112072">
              <w:rPr>
                <w:rFonts w:ascii="Times New Roman" w:eastAsia="Times New Roman" w:hAnsi="Times New Roman" w:cs="Times New Roman"/>
                <w:color w:val="000000" w:themeColor="text1"/>
                <w:sz w:val="28"/>
                <w:szCs w:val="28"/>
              </w:rPr>
              <w:t>háng</w:t>
            </w:r>
            <w:r w:rsidRPr="00112072">
              <w:rPr>
                <w:rFonts w:ascii="Times New Roman" w:eastAsia="Times New Roman" w:hAnsi="Times New Roman" w:cs="Times New Roman"/>
                <w:color w:val="000000" w:themeColor="text1"/>
                <w:sz w:val="28"/>
                <w:szCs w:val="28"/>
              </w:rPr>
              <w:t>; GV và phụ huynh thiết kế và tổ chức hoạt động. Toàn trường ít nhất 10 hoạt động/t</w:t>
            </w:r>
            <w:r w:rsidR="003D364C" w:rsidRPr="00112072">
              <w:rPr>
                <w:rFonts w:ascii="Times New Roman" w:eastAsia="Times New Roman" w:hAnsi="Times New Roman" w:cs="Times New Roman"/>
                <w:color w:val="000000" w:themeColor="text1"/>
                <w:sz w:val="28"/>
                <w:szCs w:val="28"/>
              </w:rPr>
              <w:t>háng</w:t>
            </w:r>
          </w:p>
        </w:tc>
        <w:tc>
          <w:tcPr>
            <w:tcW w:w="2977" w:type="dxa"/>
            <w:vAlign w:val="center"/>
          </w:tcPr>
          <w:p w14:paraId="189A90C4" w14:textId="77777777" w:rsidR="005125E6" w:rsidRPr="00112072" w:rsidRDefault="005125E6" w:rsidP="002B7056">
            <w:pPr>
              <w:spacing w:after="0" w:line="360" w:lineRule="exact"/>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Tổ chuyên môn định hướng;</w:t>
            </w:r>
          </w:p>
          <w:p w14:paraId="6771A790" w14:textId="047654F6" w:rsidR="006F7A24" w:rsidRPr="00112072" w:rsidRDefault="005125E6" w:rsidP="002B7056">
            <w:pPr>
              <w:spacing w:after="0" w:line="360" w:lineRule="exact"/>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Giáo viên thực hiện.</w:t>
            </w:r>
          </w:p>
          <w:p w14:paraId="490CC4C4" w14:textId="6E267CF1" w:rsidR="005125E6" w:rsidRPr="00112072" w:rsidRDefault="005125E6" w:rsidP="005125E6">
            <w:pPr>
              <w:spacing w:after="0" w:line="360" w:lineRule="exact"/>
              <w:jc w:val="both"/>
              <w:rPr>
                <w:rFonts w:ascii="Times New Roman" w:hAnsi="Times New Roman" w:cs="Times New Roman"/>
                <w:color w:val="000000" w:themeColor="text1"/>
                <w:sz w:val="28"/>
                <w:szCs w:val="28"/>
              </w:rPr>
            </w:pPr>
          </w:p>
        </w:tc>
        <w:tc>
          <w:tcPr>
            <w:tcW w:w="1843" w:type="dxa"/>
          </w:tcPr>
          <w:p w14:paraId="7DD85849" w14:textId="77777777" w:rsidR="005125E6" w:rsidRPr="00112072" w:rsidRDefault="005125E6" w:rsidP="002B7056">
            <w:pPr>
              <w:spacing w:after="0" w:line="360" w:lineRule="exact"/>
              <w:jc w:val="both"/>
              <w:rPr>
                <w:rFonts w:ascii="Times New Roman" w:hAnsi="Times New Roman" w:cs="Times New Roman"/>
                <w:color w:val="000000" w:themeColor="text1"/>
                <w:sz w:val="28"/>
                <w:szCs w:val="28"/>
              </w:rPr>
            </w:pPr>
          </w:p>
          <w:p w14:paraId="09E57A75" w14:textId="7E04CF21" w:rsidR="006F7A24" w:rsidRPr="00112072" w:rsidRDefault="005125E6" w:rsidP="002B7056">
            <w:pPr>
              <w:spacing w:after="0" w:line="360" w:lineRule="exact"/>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Phụ huynh các nhóm lớp</w:t>
            </w:r>
          </w:p>
        </w:tc>
        <w:tc>
          <w:tcPr>
            <w:tcW w:w="1396" w:type="dxa"/>
            <w:vAlign w:val="center"/>
          </w:tcPr>
          <w:p w14:paraId="43979985" w14:textId="1835079A" w:rsidR="006F7A24" w:rsidRPr="00112072" w:rsidRDefault="00B65D9F" w:rsidP="005A48FB">
            <w:pPr>
              <w:spacing w:after="0" w:line="360" w:lineRule="exact"/>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Kế hoạch phối hợp; Hình ảnh</w:t>
            </w:r>
          </w:p>
        </w:tc>
      </w:tr>
      <w:tr w:rsidR="00112072" w:rsidRPr="00112072" w14:paraId="53063367" w14:textId="77777777" w:rsidTr="00900CD2">
        <w:tc>
          <w:tcPr>
            <w:tcW w:w="1985" w:type="dxa"/>
            <w:vMerge/>
            <w:vAlign w:val="center"/>
          </w:tcPr>
          <w:p w14:paraId="104C03C0" w14:textId="77777777" w:rsidR="006F7A24" w:rsidRPr="00112072" w:rsidRDefault="006F7A24" w:rsidP="002B7056">
            <w:pPr>
              <w:spacing w:after="0" w:line="360" w:lineRule="exact"/>
              <w:jc w:val="both"/>
              <w:rPr>
                <w:rFonts w:ascii="Times New Roman" w:eastAsia="Times New Roman" w:hAnsi="Times New Roman" w:cs="Times New Roman"/>
                <w:b/>
                <w:bCs/>
                <w:color w:val="000000" w:themeColor="text1"/>
                <w:sz w:val="28"/>
                <w:szCs w:val="28"/>
              </w:rPr>
            </w:pPr>
          </w:p>
        </w:tc>
        <w:tc>
          <w:tcPr>
            <w:tcW w:w="2410" w:type="dxa"/>
            <w:vAlign w:val="center"/>
          </w:tcPr>
          <w:p w14:paraId="4F389AB7" w14:textId="2D0D671A" w:rsidR="006F7A24" w:rsidRPr="00112072" w:rsidRDefault="006F7A24" w:rsidP="002B7056">
            <w:pPr>
              <w:spacing w:after="0" w:line="360" w:lineRule="exact"/>
              <w:jc w:val="both"/>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2.4. Phối hợp tuyên truyền về vị trí, vai trò của GDMN, quan điểm GD lấy trẻ làm trung tâm</w:t>
            </w:r>
            <w:r w:rsidR="005125E6" w:rsidRPr="00112072">
              <w:rPr>
                <w:rFonts w:ascii="Times New Roman" w:eastAsia="Times New Roman" w:hAnsi="Times New Roman" w:cs="Times New Roman"/>
                <w:color w:val="000000" w:themeColor="text1"/>
                <w:sz w:val="28"/>
                <w:szCs w:val="28"/>
              </w:rPr>
              <w:t xml:space="preserve">; </w:t>
            </w:r>
            <w:r w:rsidRPr="00112072">
              <w:rPr>
                <w:rFonts w:ascii="Times New Roman" w:eastAsia="Times New Roman" w:hAnsi="Times New Roman" w:cs="Times New Roman"/>
                <w:color w:val="000000" w:themeColor="text1"/>
                <w:sz w:val="28"/>
                <w:szCs w:val="28"/>
              </w:rPr>
              <w:t>tham gia các hoạt động đảm bảo an toàn, bảo vệ trẻ em tại gia đình, nhà trường và cộng đồng</w:t>
            </w:r>
            <w:r w:rsidR="00FA15D4" w:rsidRPr="00112072">
              <w:rPr>
                <w:rFonts w:ascii="Times New Roman" w:eastAsia="Times New Roman" w:hAnsi="Times New Roman" w:cs="Times New Roman"/>
                <w:color w:val="000000" w:themeColor="text1"/>
                <w:sz w:val="28"/>
                <w:szCs w:val="28"/>
              </w:rPr>
              <w:t>.</w:t>
            </w:r>
          </w:p>
        </w:tc>
        <w:tc>
          <w:tcPr>
            <w:tcW w:w="3969" w:type="dxa"/>
            <w:vAlign w:val="center"/>
          </w:tcPr>
          <w:p w14:paraId="6517C3D3" w14:textId="1594D5AC" w:rsidR="00FC50C2" w:rsidRPr="00112072" w:rsidRDefault="00FC50C2" w:rsidP="00ED27F9">
            <w:pPr>
              <w:spacing w:before="120" w:after="0" w:line="360" w:lineRule="exact"/>
              <w:jc w:val="both"/>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b/>
                <w:bCs/>
                <w:color w:val="000000" w:themeColor="text1"/>
                <w:sz w:val="28"/>
                <w:szCs w:val="28"/>
              </w:rPr>
              <w:t xml:space="preserve">- </w:t>
            </w:r>
            <w:r w:rsidRPr="00112072">
              <w:rPr>
                <w:rFonts w:ascii="Times New Roman" w:eastAsia="Times New Roman" w:hAnsi="Times New Roman" w:cs="Times New Roman"/>
                <w:bCs/>
                <w:color w:val="000000" w:themeColor="text1"/>
                <w:sz w:val="28"/>
                <w:szCs w:val="28"/>
              </w:rPr>
              <w:t>Đổi mới phương pháp và hình thức tổ chức hoạt động giáo dục</w:t>
            </w:r>
            <w:r w:rsidR="00441845" w:rsidRPr="00112072">
              <w:rPr>
                <w:rFonts w:ascii="Times New Roman" w:eastAsia="Times New Roman" w:hAnsi="Times New Roman" w:cs="Times New Roman"/>
                <w:bCs/>
                <w:color w:val="000000" w:themeColor="text1"/>
                <w:sz w:val="28"/>
                <w:szCs w:val="28"/>
              </w:rPr>
              <w:t>:</w:t>
            </w:r>
          </w:p>
          <w:p w14:paraId="437A3A83" w14:textId="512E7FF5" w:rsidR="005125E6" w:rsidRPr="00112072" w:rsidRDefault="00441845" w:rsidP="00ED27F9">
            <w:pPr>
              <w:spacing w:before="120" w:after="0" w:line="360" w:lineRule="exact"/>
              <w:jc w:val="both"/>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xml:space="preserve">+ </w:t>
            </w:r>
            <w:r w:rsidR="005125E6" w:rsidRPr="00112072">
              <w:rPr>
                <w:rFonts w:ascii="Times New Roman" w:eastAsia="Times New Roman" w:hAnsi="Times New Roman" w:cs="Times New Roman"/>
                <w:color w:val="000000" w:themeColor="text1"/>
                <w:sz w:val="28"/>
                <w:szCs w:val="28"/>
              </w:rPr>
              <w:t>Tổ chức các buổi họp phụ huynh đầu năm/cuối kỳ để trao đổi về quan điểm "Lấy trẻ làm trung tâm" và định hướng giáo dục của trường</w:t>
            </w:r>
            <w:r w:rsidR="00B070D7" w:rsidRPr="00112072">
              <w:rPr>
                <w:rFonts w:ascii="Times New Roman" w:eastAsia="Times New Roman" w:hAnsi="Times New Roman" w:cs="Times New Roman"/>
                <w:color w:val="000000" w:themeColor="text1"/>
                <w:sz w:val="28"/>
                <w:szCs w:val="28"/>
              </w:rPr>
              <w:t>;</w:t>
            </w:r>
          </w:p>
          <w:p w14:paraId="69AD2940" w14:textId="2CD2B49D" w:rsidR="00441845" w:rsidRPr="00112072" w:rsidRDefault="00ED27F9" w:rsidP="00ED27F9">
            <w:pPr>
              <w:spacing w:before="120" w:after="0" w:line="360" w:lineRule="exact"/>
              <w:jc w:val="both"/>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w:t>
            </w:r>
            <w:r w:rsidR="00441845" w:rsidRPr="00112072">
              <w:rPr>
                <w:rFonts w:ascii="Times New Roman" w:eastAsia="Times New Roman" w:hAnsi="Times New Roman" w:cs="Times New Roman"/>
                <w:color w:val="000000" w:themeColor="text1"/>
                <w:sz w:val="28"/>
                <w:szCs w:val="28"/>
                <w:lang w:val="vi-VN"/>
              </w:rPr>
              <w:t xml:space="preserve"> </w:t>
            </w:r>
            <w:r w:rsidR="00441845" w:rsidRPr="00112072">
              <w:rPr>
                <w:rFonts w:ascii="Times New Roman" w:eastAsia="Times New Roman" w:hAnsi="Times New Roman" w:cs="Times New Roman"/>
                <w:color w:val="000000" w:themeColor="text1"/>
                <w:sz w:val="28"/>
                <w:szCs w:val="28"/>
              </w:rPr>
              <w:t>Khuyến khích giáo viên thiết kế các chủ đề/dự án dựa trên hứng thú, nhu cầu của trẻ</w:t>
            </w:r>
            <w:r w:rsidR="00B070D7" w:rsidRPr="00112072">
              <w:rPr>
                <w:rFonts w:ascii="Times New Roman" w:eastAsia="Times New Roman" w:hAnsi="Times New Roman" w:cs="Times New Roman"/>
                <w:color w:val="000000" w:themeColor="text1"/>
                <w:sz w:val="28"/>
                <w:szCs w:val="28"/>
              </w:rPr>
              <w:t>;</w:t>
            </w:r>
          </w:p>
          <w:p w14:paraId="33147D94" w14:textId="787154FC" w:rsidR="00441845" w:rsidRPr="00112072" w:rsidRDefault="00ED27F9" w:rsidP="00ED27F9">
            <w:pPr>
              <w:spacing w:before="120" w:after="120" w:line="360" w:lineRule="exact"/>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lastRenderedPageBreak/>
              <w:t>+</w:t>
            </w:r>
            <w:r w:rsidR="00441845" w:rsidRPr="00112072">
              <w:rPr>
                <w:rFonts w:ascii="Times New Roman" w:hAnsi="Times New Roman" w:cs="Times New Roman"/>
                <w:color w:val="000000" w:themeColor="text1"/>
                <w:sz w:val="28"/>
                <w:szCs w:val="28"/>
              </w:rPr>
              <w:t xml:space="preserve"> Giáo viên k</w:t>
            </w:r>
            <w:r w:rsidR="00441845" w:rsidRPr="00112072">
              <w:rPr>
                <w:rFonts w:ascii="Times New Roman" w:hAnsi="Times New Roman" w:cs="Times New Roman"/>
                <w:color w:val="000000" w:themeColor="text1"/>
                <w:sz w:val="28"/>
                <w:szCs w:val="28"/>
                <w:lang w:val="vi-VN"/>
              </w:rPr>
              <w:t>huyến khích trẻ đưa ra những quyết định</w:t>
            </w:r>
            <w:r w:rsidR="00441845" w:rsidRPr="00112072">
              <w:rPr>
                <w:rFonts w:ascii="Times New Roman" w:hAnsi="Times New Roman" w:cs="Times New Roman"/>
                <w:color w:val="000000" w:themeColor="text1"/>
                <w:sz w:val="28"/>
                <w:szCs w:val="28"/>
              </w:rPr>
              <w:t>/</w:t>
            </w:r>
            <w:r w:rsidR="00441845" w:rsidRPr="00112072">
              <w:rPr>
                <w:rFonts w:ascii="Times New Roman" w:hAnsi="Times New Roman" w:cs="Times New Roman"/>
                <w:color w:val="000000" w:themeColor="text1"/>
                <w:sz w:val="28"/>
                <w:szCs w:val="28"/>
                <w:lang w:val="vi-VN"/>
              </w:rPr>
              <w:t xml:space="preserve"> lựa chọn theo khả năng, nhu cầu của bản thân trước và trong khi </w:t>
            </w:r>
            <w:r w:rsidR="00441845" w:rsidRPr="00112072">
              <w:rPr>
                <w:rFonts w:ascii="Times New Roman" w:hAnsi="Times New Roman" w:cs="Times New Roman"/>
                <w:color w:val="000000" w:themeColor="text1"/>
                <w:sz w:val="28"/>
                <w:szCs w:val="28"/>
              </w:rPr>
              <w:t>hoạt động;</w:t>
            </w:r>
          </w:p>
          <w:p w14:paraId="34225DE0" w14:textId="6B101F27" w:rsidR="00441845" w:rsidRPr="00112072" w:rsidRDefault="00ED27F9" w:rsidP="00ED27F9">
            <w:pPr>
              <w:spacing w:before="120" w:after="120" w:line="360" w:lineRule="exact"/>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w:t>
            </w:r>
            <w:r w:rsidR="00441845" w:rsidRPr="00112072">
              <w:rPr>
                <w:rFonts w:ascii="Times New Roman" w:hAnsi="Times New Roman" w:cs="Times New Roman"/>
                <w:color w:val="000000" w:themeColor="text1"/>
                <w:sz w:val="28"/>
                <w:szCs w:val="28"/>
              </w:rPr>
              <w:t xml:space="preserve"> Giáo viên l</w:t>
            </w:r>
            <w:r w:rsidR="00441845" w:rsidRPr="00112072">
              <w:rPr>
                <w:rFonts w:ascii="Times New Roman" w:hAnsi="Times New Roman" w:cs="Times New Roman"/>
                <w:color w:val="000000" w:themeColor="text1"/>
                <w:sz w:val="28"/>
                <w:szCs w:val="28"/>
                <w:lang w:val="vi-VN"/>
              </w:rPr>
              <w:t>ắng nghe và hỗ trợ trẻ kịp thời khi cần thiết</w:t>
            </w:r>
            <w:r w:rsidR="00441845" w:rsidRPr="00112072">
              <w:rPr>
                <w:rFonts w:ascii="Times New Roman" w:hAnsi="Times New Roman" w:cs="Times New Roman"/>
                <w:color w:val="000000" w:themeColor="text1"/>
                <w:sz w:val="28"/>
                <w:szCs w:val="28"/>
              </w:rPr>
              <w:t>;</w:t>
            </w:r>
          </w:p>
          <w:p w14:paraId="25781C50" w14:textId="4F563978" w:rsidR="00441845" w:rsidRPr="00112072" w:rsidRDefault="00ED27F9" w:rsidP="00ED27F9">
            <w:pPr>
              <w:spacing w:before="120" w:after="120" w:line="360" w:lineRule="exact"/>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w:t>
            </w:r>
            <w:r w:rsidR="00441845" w:rsidRPr="00112072">
              <w:rPr>
                <w:rFonts w:ascii="Times New Roman" w:hAnsi="Times New Roman" w:cs="Times New Roman"/>
                <w:color w:val="000000" w:themeColor="text1"/>
                <w:sz w:val="28"/>
                <w:szCs w:val="28"/>
              </w:rPr>
              <w:t xml:space="preserve"> Thiết kế các hoạt động trải nghiệm phù hợp với khả năng của trẻ và điều kiện thực tế của trường, lớp;</w:t>
            </w:r>
          </w:p>
          <w:p w14:paraId="0BE2FCE9" w14:textId="1A74AEAA" w:rsidR="00441845" w:rsidRPr="00112072" w:rsidRDefault="00ED27F9" w:rsidP="00ED27F9">
            <w:pPr>
              <w:spacing w:before="120" w:after="0" w:line="360" w:lineRule="exact"/>
              <w:jc w:val="both"/>
              <w:rPr>
                <w:rFonts w:ascii="Times New Roman" w:eastAsia="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w:t>
            </w:r>
            <w:r w:rsidR="00441845" w:rsidRPr="00112072">
              <w:rPr>
                <w:rFonts w:ascii="Times New Roman" w:hAnsi="Times New Roman" w:cs="Times New Roman"/>
                <w:color w:val="000000" w:themeColor="text1"/>
                <w:sz w:val="28"/>
                <w:szCs w:val="28"/>
              </w:rPr>
              <w:t xml:space="preserve"> Thiết kế các bài tập dành cho trẻ thiếu hụt và trẻ có hoàn cảnh khó khăn</w:t>
            </w:r>
            <w:r w:rsidRPr="00112072">
              <w:rPr>
                <w:rFonts w:ascii="Times New Roman" w:eastAsia="Times New Roman" w:hAnsi="Times New Roman" w:cs="Times New Roman"/>
                <w:color w:val="000000" w:themeColor="text1"/>
                <w:sz w:val="28"/>
                <w:szCs w:val="28"/>
              </w:rPr>
              <w:t>;</w:t>
            </w:r>
          </w:p>
          <w:p w14:paraId="1E0D33F0" w14:textId="19A8F9F9" w:rsidR="00441845" w:rsidRPr="00112072" w:rsidRDefault="00ED27F9" w:rsidP="00ED27F9">
            <w:pPr>
              <w:spacing w:before="120" w:after="0" w:line="360" w:lineRule="exact"/>
              <w:jc w:val="both"/>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xml:space="preserve">+ </w:t>
            </w:r>
            <w:r w:rsidR="00441845" w:rsidRPr="00112072">
              <w:rPr>
                <w:rFonts w:ascii="Times New Roman" w:eastAsia="Times New Roman" w:hAnsi="Times New Roman" w:cs="Times New Roman"/>
                <w:color w:val="000000" w:themeColor="text1"/>
                <w:sz w:val="28"/>
                <w:szCs w:val="28"/>
              </w:rPr>
              <w:t>Tăng cường các hoạt động trải nghiệm thực tế, dã ngoại, tham quan</w:t>
            </w:r>
            <w:r w:rsidRPr="00112072">
              <w:rPr>
                <w:rFonts w:ascii="Times New Roman" w:eastAsia="Times New Roman" w:hAnsi="Times New Roman" w:cs="Times New Roman"/>
                <w:color w:val="000000" w:themeColor="text1"/>
                <w:sz w:val="28"/>
                <w:szCs w:val="28"/>
              </w:rPr>
              <w:t>;</w:t>
            </w:r>
          </w:p>
          <w:p w14:paraId="499440A3" w14:textId="0379CB3B" w:rsidR="001B397C" w:rsidRPr="00112072" w:rsidRDefault="00ED27F9" w:rsidP="00ED27F9">
            <w:pPr>
              <w:spacing w:before="120" w:after="0" w:line="360" w:lineRule="exact"/>
              <w:jc w:val="both"/>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w:t>
            </w:r>
            <w:r w:rsidR="00441845" w:rsidRPr="00112072">
              <w:rPr>
                <w:rFonts w:ascii="Times New Roman" w:eastAsia="Times New Roman" w:hAnsi="Times New Roman" w:cs="Times New Roman"/>
                <w:color w:val="000000" w:themeColor="text1"/>
                <w:sz w:val="28"/>
                <w:szCs w:val="28"/>
                <w:lang w:val="vi-VN"/>
              </w:rPr>
              <w:t xml:space="preserve"> </w:t>
            </w:r>
            <w:r w:rsidR="00441845" w:rsidRPr="00112072">
              <w:rPr>
                <w:rFonts w:ascii="Times New Roman" w:eastAsia="Times New Roman" w:hAnsi="Times New Roman" w:cs="Times New Roman"/>
                <w:color w:val="000000" w:themeColor="text1"/>
                <w:sz w:val="28"/>
                <w:szCs w:val="28"/>
              </w:rPr>
              <w:t xml:space="preserve">Đẩy mạnh ứng dụng </w:t>
            </w:r>
            <w:r w:rsidRPr="00112072">
              <w:rPr>
                <w:rFonts w:ascii="Times New Roman" w:eastAsia="Times New Roman" w:hAnsi="Times New Roman" w:cs="Times New Roman"/>
                <w:color w:val="000000" w:themeColor="text1"/>
                <w:sz w:val="28"/>
                <w:szCs w:val="28"/>
              </w:rPr>
              <w:t xml:space="preserve">CNTT </w:t>
            </w:r>
            <w:r w:rsidR="00441845" w:rsidRPr="00112072">
              <w:rPr>
                <w:rFonts w:ascii="Times New Roman" w:eastAsia="Times New Roman" w:hAnsi="Times New Roman" w:cs="Times New Roman"/>
                <w:color w:val="000000" w:themeColor="text1"/>
                <w:sz w:val="28"/>
                <w:szCs w:val="28"/>
              </w:rPr>
              <w:t>tin trong việc hỗ trợ trẻ khám phá và học tập.</w:t>
            </w:r>
          </w:p>
        </w:tc>
        <w:tc>
          <w:tcPr>
            <w:tcW w:w="2977" w:type="dxa"/>
            <w:vAlign w:val="center"/>
          </w:tcPr>
          <w:p w14:paraId="6F93D324" w14:textId="152B2CA2" w:rsidR="00441845" w:rsidRPr="00112072" w:rsidRDefault="00441845" w:rsidP="00441845">
            <w:pPr>
              <w:spacing w:before="120" w:after="0" w:line="264"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lastRenderedPageBreak/>
              <w:t>- Giáo viên;</w:t>
            </w:r>
          </w:p>
          <w:p w14:paraId="68FF1705" w14:textId="5725F1B2" w:rsidR="00441845" w:rsidRPr="00112072" w:rsidRDefault="00441845" w:rsidP="00441845">
            <w:pPr>
              <w:spacing w:before="120" w:after="0" w:line="264"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Tổ chuyên môn.</w:t>
            </w:r>
          </w:p>
          <w:p w14:paraId="787F391E" w14:textId="77777777" w:rsidR="006F7A24" w:rsidRPr="00112072" w:rsidRDefault="006F7A24" w:rsidP="002B7056">
            <w:pPr>
              <w:spacing w:after="0" w:line="360" w:lineRule="exact"/>
              <w:jc w:val="both"/>
              <w:rPr>
                <w:rFonts w:ascii="Times New Roman" w:hAnsi="Times New Roman" w:cs="Times New Roman"/>
                <w:color w:val="000000" w:themeColor="text1"/>
                <w:sz w:val="28"/>
                <w:szCs w:val="28"/>
              </w:rPr>
            </w:pPr>
          </w:p>
        </w:tc>
        <w:tc>
          <w:tcPr>
            <w:tcW w:w="1843" w:type="dxa"/>
          </w:tcPr>
          <w:p w14:paraId="018FE46C" w14:textId="77777777" w:rsidR="00ED27F9" w:rsidRPr="00112072" w:rsidRDefault="00ED27F9" w:rsidP="002B7056">
            <w:pPr>
              <w:spacing w:after="0" w:line="360" w:lineRule="exact"/>
              <w:jc w:val="both"/>
              <w:rPr>
                <w:rFonts w:ascii="Times New Roman" w:hAnsi="Times New Roman" w:cs="Times New Roman"/>
                <w:color w:val="000000" w:themeColor="text1"/>
                <w:sz w:val="28"/>
                <w:szCs w:val="28"/>
              </w:rPr>
            </w:pPr>
          </w:p>
          <w:p w14:paraId="4F637715" w14:textId="77777777" w:rsidR="00ED27F9" w:rsidRPr="00112072" w:rsidRDefault="00ED27F9" w:rsidP="002B7056">
            <w:pPr>
              <w:spacing w:after="0" w:line="360" w:lineRule="exact"/>
              <w:jc w:val="both"/>
              <w:rPr>
                <w:rFonts w:ascii="Times New Roman" w:hAnsi="Times New Roman" w:cs="Times New Roman"/>
                <w:color w:val="000000" w:themeColor="text1"/>
                <w:sz w:val="28"/>
                <w:szCs w:val="28"/>
              </w:rPr>
            </w:pPr>
          </w:p>
          <w:p w14:paraId="5ED11750" w14:textId="77777777" w:rsidR="00ED27F9" w:rsidRPr="00112072" w:rsidRDefault="00ED27F9" w:rsidP="002B7056">
            <w:pPr>
              <w:spacing w:after="0" w:line="360" w:lineRule="exact"/>
              <w:jc w:val="both"/>
              <w:rPr>
                <w:rFonts w:ascii="Times New Roman" w:hAnsi="Times New Roman" w:cs="Times New Roman"/>
                <w:color w:val="000000" w:themeColor="text1"/>
                <w:sz w:val="28"/>
                <w:szCs w:val="28"/>
              </w:rPr>
            </w:pPr>
          </w:p>
          <w:p w14:paraId="1CFF7281" w14:textId="77777777" w:rsidR="00ED27F9" w:rsidRPr="00112072" w:rsidRDefault="00ED27F9" w:rsidP="002B7056">
            <w:pPr>
              <w:spacing w:after="0" w:line="360" w:lineRule="exact"/>
              <w:jc w:val="both"/>
              <w:rPr>
                <w:rFonts w:ascii="Times New Roman" w:hAnsi="Times New Roman" w:cs="Times New Roman"/>
                <w:color w:val="000000" w:themeColor="text1"/>
                <w:sz w:val="28"/>
                <w:szCs w:val="28"/>
              </w:rPr>
            </w:pPr>
          </w:p>
          <w:p w14:paraId="43BF2BB5" w14:textId="167837C0" w:rsidR="006F7A24" w:rsidRPr="00112072" w:rsidRDefault="00ED27F9" w:rsidP="002B7056">
            <w:pPr>
              <w:spacing w:after="0" w:line="360" w:lineRule="exact"/>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Phụ huynh các nhóm lớp</w:t>
            </w:r>
          </w:p>
        </w:tc>
        <w:tc>
          <w:tcPr>
            <w:tcW w:w="1396" w:type="dxa"/>
            <w:vAlign w:val="center"/>
          </w:tcPr>
          <w:p w14:paraId="74966101" w14:textId="77777777" w:rsidR="005A48FB" w:rsidRPr="00112072" w:rsidRDefault="005A48FB" w:rsidP="005A48FB">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Báo cáo dự giờ, nhận xét góp ý;</w:t>
            </w:r>
          </w:p>
          <w:p w14:paraId="48145721" w14:textId="77777777" w:rsidR="005A48FB" w:rsidRPr="00112072" w:rsidRDefault="005A48FB" w:rsidP="005A48FB">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Giáo án/kế hoạch giáo dục đổi mới;</w:t>
            </w:r>
          </w:p>
          <w:p w14:paraId="4F5F58E4" w14:textId="77777777" w:rsidR="005A48FB" w:rsidRPr="00112072" w:rsidRDefault="005A48FB" w:rsidP="005A48FB">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xml:space="preserve">- Nhật ký hoạt động trải </w:t>
            </w:r>
            <w:r w:rsidRPr="00112072">
              <w:rPr>
                <w:rFonts w:ascii="Times New Roman" w:eastAsia="Times New Roman" w:hAnsi="Times New Roman" w:cs="Times New Roman"/>
                <w:color w:val="000000" w:themeColor="text1"/>
                <w:sz w:val="28"/>
                <w:szCs w:val="28"/>
              </w:rPr>
              <w:lastRenderedPageBreak/>
              <w:t>nghiệm;</w:t>
            </w:r>
          </w:p>
          <w:p w14:paraId="17E1FCBF" w14:textId="77777777" w:rsidR="005A48FB" w:rsidRPr="00112072" w:rsidRDefault="005A48FB" w:rsidP="005A48FB">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Sản phẩm của trẻ.</w:t>
            </w:r>
          </w:p>
          <w:p w14:paraId="5089AFE0" w14:textId="37749E4D" w:rsidR="00441845" w:rsidRPr="00112072" w:rsidRDefault="00441845" w:rsidP="00441845">
            <w:pPr>
              <w:spacing w:before="120" w:after="0" w:line="360" w:lineRule="exact"/>
              <w:rPr>
                <w:rFonts w:ascii="Times New Roman" w:eastAsia="Times New Roman" w:hAnsi="Times New Roman" w:cs="Times New Roman"/>
                <w:color w:val="000000" w:themeColor="text1"/>
                <w:sz w:val="28"/>
                <w:szCs w:val="28"/>
              </w:rPr>
            </w:pPr>
          </w:p>
          <w:p w14:paraId="17FCA9AE" w14:textId="77777777" w:rsidR="006F7A24" w:rsidRPr="00112072" w:rsidRDefault="006F7A24" w:rsidP="005A48FB">
            <w:pPr>
              <w:spacing w:before="120" w:after="0" w:line="360" w:lineRule="exact"/>
              <w:rPr>
                <w:rFonts w:ascii="Times New Roman" w:eastAsia="Times New Roman" w:hAnsi="Times New Roman" w:cs="Times New Roman"/>
                <w:color w:val="000000" w:themeColor="text1"/>
                <w:sz w:val="28"/>
                <w:szCs w:val="28"/>
              </w:rPr>
            </w:pPr>
          </w:p>
        </w:tc>
      </w:tr>
      <w:tr w:rsidR="00112072" w:rsidRPr="00112072" w14:paraId="7C14D21F" w14:textId="77777777" w:rsidTr="00900CD2">
        <w:tc>
          <w:tcPr>
            <w:tcW w:w="1985" w:type="dxa"/>
            <w:vMerge w:val="restart"/>
            <w:vAlign w:val="center"/>
          </w:tcPr>
          <w:p w14:paraId="23DA3A91" w14:textId="54AB3C27" w:rsidR="00BF2311" w:rsidRPr="00112072" w:rsidRDefault="006876D0" w:rsidP="00BF2311">
            <w:pPr>
              <w:widowControl w:val="0"/>
              <w:spacing w:before="120" w:after="120"/>
              <w:jc w:val="both"/>
              <w:rPr>
                <w:rFonts w:ascii="Times New Roman" w:hAnsi="Times New Roman" w:cs="Times New Roman"/>
                <w:b/>
                <w:color w:val="000000" w:themeColor="text1"/>
                <w:sz w:val="28"/>
                <w:szCs w:val="28"/>
                <w:lang w:val="nb-NO"/>
              </w:rPr>
            </w:pPr>
            <w:r w:rsidRPr="00112072">
              <w:rPr>
                <w:rFonts w:ascii="Times New Roman" w:hAnsi="Times New Roman" w:cs="Times New Roman"/>
                <w:b/>
                <w:color w:val="000000" w:themeColor="text1"/>
                <w:sz w:val="28"/>
                <w:szCs w:val="28"/>
                <w:lang w:val="nb-NO"/>
              </w:rPr>
              <w:lastRenderedPageBreak/>
              <w:t>Tiêu chẩu 3:</w:t>
            </w:r>
            <w:r w:rsidR="00BF2311" w:rsidRPr="00112072">
              <w:rPr>
                <w:rFonts w:ascii="Times New Roman" w:hAnsi="Times New Roman" w:cs="Times New Roman"/>
                <w:b/>
                <w:color w:val="000000" w:themeColor="text1"/>
                <w:sz w:val="28"/>
                <w:szCs w:val="28"/>
                <w:lang w:val="nb-NO"/>
              </w:rPr>
              <w:t xml:space="preserve"> Phối hợp trong công tác CSGD trẻ cá biệt, khuyết </w:t>
            </w:r>
            <w:r w:rsidR="00BF2311" w:rsidRPr="00112072">
              <w:rPr>
                <w:rFonts w:ascii="Times New Roman" w:hAnsi="Times New Roman" w:cs="Times New Roman"/>
                <w:b/>
                <w:color w:val="000000" w:themeColor="text1"/>
                <w:sz w:val="28"/>
                <w:szCs w:val="28"/>
                <w:lang w:val="nb-NO"/>
              </w:rPr>
              <w:lastRenderedPageBreak/>
              <w:t>tật; trẻ SDD, thừa cân; béo phì</w:t>
            </w:r>
          </w:p>
          <w:p w14:paraId="06058FAA" w14:textId="77777777" w:rsidR="00BF2311" w:rsidRPr="00112072" w:rsidRDefault="00BF2311" w:rsidP="00BF2311">
            <w:pPr>
              <w:widowControl w:val="0"/>
              <w:spacing w:before="120" w:after="120"/>
              <w:jc w:val="both"/>
              <w:rPr>
                <w:rFonts w:ascii="Times New Roman" w:hAnsi="Times New Roman" w:cs="Times New Roman"/>
                <w:b/>
                <w:color w:val="000000" w:themeColor="text1"/>
                <w:sz w:val="28"/>
                <w:szCs w:val="28"/>
                <w:lang w:val="nb-NO"/>
              </w:rPr>
            </w:pPr>
          </w:p>
          <w:p w14:paraId="1E652F12" w14:textId="77777777" w:rsidR="00BF2311" w:rsidRPr="00112072" w:rsidRDefault="00BF2311" w:rsidP="00BF2311">
            <w:pPr>
              <w:widowControl w:val="0"/>
              <w:spacing w:before="120" w:after="120"/>
              <w:jc w:val="both"/>
              <w:rPr>
                <w:rFonts w:ascii="Times New Roman" w:hAnsi="Times New Roman" w:cs="Times New Roman"/>
                <w:b/>
                <w:color w:val="000000" w:themeColor="text1"/>
                <w:sz w:val="28"/>
                <w:szCs w:val="28"/>
                <w:lang w:val="nb-NO"/>
              </w:rPr>
            </w:pPr>
          </w:p>
          <w:p w14:paraId="2ACB95DD" w14:textId="77777777" w:rsidR="00BF2311" w:rsidRPr="00112072" w:rsidRDefault="00BF2311" w:rsidP="00BF2311">
            <w:pPr>
              <w:widowControl w:val="0"/>
              <w:spacing w:before="120" w:after="120"/>
              <w:jc w:val="both"/>
              <w:rPr>
                <w:rFonts w:ascii="Times New Roman" w:hAnsi="Times New Roman" w:cs="Times New Roman"/>
                <w:b/>
                <w:color w:val="000000" w:themeColor="text1"/>
                <w:sz w:val="28"/>
                <w:szCs w:val="28"/>
                <w:lang w:val="nb-NO"/>
              </w:rPr>
            </w:pPr>
          </w:p>
          <w:p w14:paraId="5F410E55" w14:textId="77777777" w:rsidR="00BF2311" w:rsidRPr="00112072" w:rsidRDefault="00BF2311" w:rsidP="00BF2311">
            <w:pPr>
              <w:widowControl w:val="0"/>
              <w:spacing w:before="120" w:after="120"/>
              <w:jc w:val="both"/>
              <w:rPr>
                <w:rFonts w:ascii="Times New Roman" w:hAnsi="Times New Roman" w:cs="Times New Roman"/>
                <w:b/>
                <w:color w:val="000000" w:themeColor="text1"/>
                <w:sz w:val="28"/>
                <w:szCs w:val="28"/>
                <w:lang w:val="nb-NO"/>
              </w:rPr>
            </w:pPr>
          </w:p>
          <w:p w14:paraId="5DCFC4EB"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06C256BF"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68869C06"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0F1C8CB1"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554E151A"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2F8C6621"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3836D81B"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2B0D4EAA"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388F94D8"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774DE813"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02CD174B"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11034B6D"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46714A66"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03400592"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4A2275B3"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270A2EB2"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4CAE24E6"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4FCA7B46"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p w14:paraId="18EE424F" w14:textId="7777777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rPr>
            </w:pPr>
          </w:p>
        </w:tc>
        <w:tc>
          <w:tcPr>
            <w:tcW w:w="2410" w:type="dxa"/>
            <w:vAlign w:val="center"/>
          </w:tcPr>
          <w:p w14:paraId="07729A22" w14:textId="50D80F67" w:rsidR="00BF2311" w:rsidRPr="00112072" w:rsidRDefault="00BF2311" w:rsidP="00BF2311">
            <w:pPr>
              <w:spacing w:after="0" w:line="360" w:lineRule="exact"/>
              <w:jc w:val="both"/>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lastRenderedPageBreak/>
              <w:t xml:space="preserve">3.1. Phối hợp với cha mẹ trẻ trong nhận diện và phát hiện dấu hiệu bất thường, tình trạng </w:t>
            </w:r>
            <w:r w:rsidRPr="00112072">
              <w:rPr>
                <w:rFonts w:ascii="Times New Roman" w:eastAsia="Times New Roman" w:hAnsi="Times New Roman" w:cs="Times New Roman"/>
                <w:color w:val="000000" w:themeColor="text1"/>
                <w:sz w:val="28"/>
                <w:szCs w:val="28"/>
              </w:rPr>
              <w:lastRenderedPageBreak/>
              <w:t>sức khỏe của trẻ</w:t>
            </w:r>
          </w:p>
        </w:tc>
        <w:tc>
          <w:tcPr>
            <w:tcW w:w="3969" w:type="dxa"/>
            <w:vAlign w:val="center"/>
          </w:tcPr>
          <w:p w14:paraId="0BD3BFDB" w14:textId="77777777" w:rsidR="00BF2311" w:rsidRPr="00112072" w:rsidRDefault="00BF2311" w:rsidP="00BF2311">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lastRenderedPageBreak/>
              <w:t xml:space="preserve">- Nắm bắt tình hình của trẻ, trao đổi với phụ huynh về tình trạng sức khoẻ của trẻ qua công tác tuyển sinh. </w:t>
            </w:r>
          </w:p>
          <w:p w14:paraId="5573FB71" w14:textId="77777777" w:rsidR="00BF2311" w:rsidRPr="00112072" w:rsidRDefault="00BF2311" w:rsidP="00BF2311">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xml:space="preserve">- Tập huấn cho CBGV nhân viên các dấu dấu hiệu trẻ rối loạn phổ </w:t>
            </w:r>
            <w:r w:rsidRPr="00112072">
              <w:rPr>
                <w:rFonts w:ascii="Times New Roman" w:eastAsia="Times New Roman" w:hAnsi="Times New Roman" w:cs="Times New Roman"/>
                <w:color w:val="000000" w:themeColor="text1"/>
                <w:sz w:val="28"/>
                <w:szCs w:val="28"/>
              </w:rPr>
              <w:lastRenderedPageBreak/>
              <w:t>tự kỷ.</w:t>
            </w:r>
          </w:p>
          <w:p w14:paraId="528FBE20" w14:textId="5D81F172" w:rsidR="00BF2311" w:rsidRPr="00112072" w:rsidRDefault="00BF2311" w:rsidP="00BF2311">
            <w:pPr>
              <w:spacing w:before="120" w:after="0" w:line="360" w:lineRule="exact"/>
              <w:jc w:val="both"/>
              <w:rPr>
                <w:rFonts w:ascii="Times New Roman" w:eastAsia="Times New Roman" w:hAnsi="Times New Roman" w:cs="Times New Roman"/>
                <w:b/>
                <w:bCs/>
                <w:color w:val="000000" w:themeColor="text1"/>
                <w:sz w:val="28"/>
                <w:szCs w:val="28"/>
              </w:rPr>
            </w:pPr>
            <w:r w:rsidRPr="00112072">
              <w:rPr>
                <w:rFonts w:ascii="Times New Roman" w:eastAsia="Times New Roman" w:hAnsi="Times New Roman" w:cs="Times New Roman"/>
                <w:color w:val="000000" w:themeColor="text1"/>
                <w:sz w:val="28"/>
                <w:szCs w:val="28"/>
              </w:rPr>
              <w:t>- Tuyên truyền cho phụ huynh và cộng đồng nhận diện   trẻ rồi loạn phổ tự kỷ, trẻ suy  dinh dưỡng, thừa cân béo phì.</w:t>
            </w:r>
          </w:p>
        </w:tc>
        <w:tc>
          <w:tcPr>
            <w:tcW w:w="2977" w:type="dxa"/>
            <w:vAlign w:val="center"/>
          </w:tcPr>
          <w:p w14:paraId="5D18829F" w14:textId="77777777" w:rsidR="00BF2311" w:rsidRPr="00112072" w:rsidRDefault="00BF2311" w:rsidP="00BF2311">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lastRenderedPageBreak/>
              <w:t>- BGH</w:t>
            </w:r>
          </w:p>
          <w:p w14:paraId="1057F04C" w14:textId="77777777" w:rsidR="00BF2311" w:rsidRPr="00112072" w:rsidRDefault="00BF2311" w:rsidP="00BF2311">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TTCM</w:t>
            </w:r>
          </w:p>
          <w:p w14:paraId="6F7DBF2B" w14:textId="18AA419E" w:rsidR="00BF2311" w:rsidRPr="00112072" w:rsidRDefault="00BF2311" w:rsidP="00BF2311">
            <w:pPr>
              <w:spacing w:before="120" w:after="0" w:line="264" w:lineRule="auto"/>
              <w:rPr>
                <w:rFonts w:ascii="Times New Roman" w:eastAsia="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Giáo viên</w:t>
            </w:r>
          </w:p>
        </w:tc>
        <w:tc>
          <w:tcPr>
            <w:tcW w:w="1843" w:type="dxa"/>
          </w:tcPr>
          <w:p w14:paraId="461BC3E4" w14:textId="56A4121B" w:rsidR="00BF2311" w:rsidRPr="00112072" w:rsidRDefault="00BF2311" w:rsidP="00BF2311">
            <w:pPr>
              <w:spacing w:after="0" w:line="360" w:lineRule="exact"/>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Phụ huynh các nhóm lớp</w:t>
            </w:r>
          </w:p>
        </w:tc>
        <w:tc>
          <w:tcPr>
            <w:tcW w:w="1396" w:type="dxa"/>
            <w:vAlign w:val="center"/>
          </w:tcPr>
          <w:p w14:paraId="3236D1A1" w14:textId="77777777" w:rsidR="00BF2311" w:rsidRPr="00112072" w:rsidRDefault="00BF2311" w:rsidP="00BF2311">
            <w:pPr>
              <w:spacing w:after="0" w:line="240" w:lineRule="auto"/>
              <w:rPr>
                <w:rFonts w:ascii="Times New Roman" w:eastAsia="Times New Roman" w:hAnsi="Times New Roman" w:cs="Times New Roman"/>
                <w:color w:val="000000" w:themeColor="text1"/>
                <w:sz w:val="28"/>
                <w:szCs w:val="28"/>
              </w:rPr>
            </w:pPr>
          </w:p>
        </w:tc>
      </w:tr>
      <w:tr w:rsidR="00112072" w:rsidRPr="00112072" w14:paraId="43FBBD5C" w14:textId="77777777" w:rsidTr="00900CD2">
        <w:tc>
          <w:tcPr>
            <w:tcW w:w="1985" w:type="dxa"/>
            <w:vMerge/>
            <w:vAlign w:val="center"/>
          </w:tcPr>
          <w:p w14:paraId="50D91CCE" w14:textId="2F56A647" w:rsidR="00BF2311" w:rsidRPr="00112072" w:rsidRDefault="00BF2311" w:rsidP="00BF2311">
            <w:pPr>
              <w:spacing w:before="120" w:after="0" w:line="360" w:lineRule="exact"/>
              <w:rPr>
                <w:rFonts w:ascii="Times New Roman" w:eastAsia="Times New Roman" w:hAnsi="Times New Roman" w:cs="Times New Roman"/>
                <w:b/>
                <w:bCs/>
                <w:color w:val="000000" w:themeColor="text1"/>
                <w:sz w:val="28"/>
                <w:szCs w:val="28"/>
                <w:lang w:val="nb-NO"/>
              </w:rPr>
            </w:pPr>
          </w:p>
        </w:tc>
        <w:tc>
          <w:tcPr>
            <w:tcW w:w="2410" w:type="dxa"/>
            <w:vAlign w:val="center"/>
          </w:tcPr>
          <w:p w14:paraId="3432EC8B" w14:textId="22001A6B" w:rsidR="00BF2311" w:rsidRPr="00112072" w:rsidRDefault="00BF2311" w:rsidP="00BF2311">
            <w:pPr>
              <w:spacing w:after="0" w:line="360" w:lineRule="exact"/>
              <w:jc w:val="both"/>
              <w:rPr>
                <w:rFonts w:ascii="Times New Roman" w:eastAsia="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3.2. Phối hợp tư vấn về chăm sóc và giáo dục trẻ cá biệt, khuyết tật; trẻ suy dinh dưỡng, thừa cân, béo phì tại gia đình và nhà trường hoặc tổ chức cộng đồng liên quan</w:t>
            </w:r>
          </w:p>
        </w:tc>
        <w:tc>
          <w:tcPr>
            <w:tcW w:w="3969" w:type="dxa"/>
            <w:vAlign w:val="center"/>
          </w:tcPr>
          <w:p w14:paraId="0D10FD55" w14:textId="683A33B3" w:rsidR="00BF2311" w:rsidRPr="00112072" w:rsidRDefault="00BF2311" w:rsidP="00BF2311">
            <w:pPr>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 Tổ chức rà soát, lập danh sách và hồ sơ theo dõi trẻ cá biệt, trẻ khuyết tật, trẻ suy dinh dưỡng, thừa cân, béo phì.</w:t>
            </w:r>
          </w:p>
          <w:p w14:paraId="5FD3608C" w14:textId="205C5833" w:rsidR="00BF2311" w:rsidRPr="00112072" w:rsidRDefault="00BF2311" w:rsidP="00BF2311">
            <w:pPr>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 Đánh giá đặc điểm tâm sinh lý, thể chất và khả năng học tập của trẻ để xây dựng kế hoạch chăm sóc – giáo dục cá nhân phù hợp.</w:t>
            </w:r>
          </w:p>
          <w:p w14:paraId="582B2AF6" w14:textId="77777777" w:rsidR="00BF2311" w:rsidRPr="00112072" w:rsidRDefault="00BF2311" w:rsidP="00BF2311">
            <w:pPr>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 Tổ chức bồi dưỡng, tập huấn chuyên môn cho giáo viên về phương pháp giáo dục hòa nhập, chăm sóc dinh dưỡng, tâm lý trẻ đặc biệt</w:t>
            </w:r>
          </w:p>
          <w:p w14:paraId="20A964F1" w14:textId="6FE12DCF" w:rsidR="00BF2311" w:rsidRPr="00112072" w:rsidRDefault="00BF2311" w:rsidP="00BF2311">
            <w:pPr>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 Tư vấn, hướng dẫn phụ huynh về chế độ dinh dưỡng, sinh hoạt, rèn kỹ năng tự phục vụ, cách ứng xử phù hợp với trẻ.</w:t>
            </w:r>
          </w:p>
        </w:tc>
        <w:tc>
          <w:tcPr>
            <w:tcW w:w="2977" w:type="dxa"/>
            <w:vAlign w:val="center"/>
          </w:tcPr>
          <w:p w14:paraId="0EB6C046" w14:textId="560CDF91" w:rsidR="00BF2311" w:rsidRPr="00112072" w:rsidRDefault="00BF2311" w:rsidP="00BF2311">
            <w:pPr>
              <w:spacing w:before="120" w:after="120"/>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 xml:space="preserve">- </w:t>
            </w:r>
          </w:p>
        </w:tc>
        <w:tc>
          <w:tcPr>
            <w:tcW w:w="1843" w:type="dxa"/>
          </w:tcPr>
          <w:p w14:paraId="36A99807" w14:textId="77777777" w:rsidR="00BF2311" w:rsidRPr="00112072" w:rsidRDefault="00BF2311" w:rsidP="00BF2311">
            <w:pPr>
              <w:spacing w:after="0" w:line="360" w:lineRule="exact"/>
              <w:rPr>
                <w:rFonts w:ascii="Times New Roman" w:hAnsi="Times New Roman" w:cs="Times New Roman"/>
                <w:color w:val="000000" w:themeColor="text1"/>
                <w:sz w:val="28"/>
                <w:szCs w:val="28"/>
                <w:lang w:val="nb-NO"/>
              </w:rPr>
            </w:pPr>
          </w:p>
          <w:p w14:paraId="05FD3AAD" w14:textId="77777777" w:rsidR="00BF2311" w:rsidRPr="00112072" w:rsidRDefault="00BF2311" w:rsidP="00BF2311">
            <w:pPr>
              <w:spacing w:after="0" w:line="360" w:lineRule="exact"/>
              <w:rPr>
                <w:rFonts w:ascii="Times New Roman" w:hAnsi="Times New Roman" w:cs="Times New Roman"/>
                <w:color w:val="000000" w:themeColor="text1"/>
                <w:sz w:val="28"/>
                <w:szCs w:val="28"/>
                <w:lang w:val="nb-NO"/>
              </w:rPr>
            </w:pPr>
          </w:p>
          <w:p w14:paraId="221B651A" w14:textId="77777777" w:rsidR="00BF2311" w:rsidRPr="00112072" w:rsidRDefault="00BF2311" w:rsidP="00BF2311">
            <w:pPr>
              <w:spacing w:after="0" w:line="360" w:lineRule="exact"/>
              <w:rPr>
                <w:rFonts w:ascii="Times New Roman" w:hAnsi="Times New Roman" w:cs="Times New Roman"/>
                <w:color w:val="000000" w:themeColor="text1"/>
                <w:sz w:val="28"/>
                <w:szCs w:val="28"/>
                <w:lang w:val="nb-NO"/>
              </w:rPr>
            </w:pPr>
          </w:p>
          <w:p w14:paraId="452AD9C4" w14:textId="77777777" w:rsidR="00BF2311" w:rsidRPr="00112072" w:rsidRDefault="00BF2311" w:rsidP="00BF2311">
            <w:pPr>
              <w:spacing w:after="0" w:line="360" w:lineRule="exact"/>
              <w:rPr>
                <w:rFonts w:ascii="Times New Roman" w:hAnsi="Times New Roman" w:cs="Times New Roman"/>
                <w:color w:val="000000" w:themeColor="text1"/>
                <w:sz w:val="28"/>
                <w:szCs w:val="28"/>
                <w:lang w:val="nb-NO"/>
              </w:rPr>
            </w:pPr>
          </w:p>
          <w:p w14:paraId="14E596FB" w14:textId="77777777" w:rsidR="00BF2311" w:rsidRPr="00112072" w:rsidRDefault="00BF2311" w:rsidP="00BF2311">
            <w:pPr>
              <w:spacing w:after="0" w:line="360" w:lineRule="exact"/>
              <w:rPr>
                <w:rFonts w:ascii="Times New Roman" w:hAnsi="Times New Roman" w:cs="Times New Roman"/>
                <w:color w:val="000000" w:themeColor="text1"/>
                <w:sz w:val="28"/>
                <w:szCs w:val="28"/>
                <w:lang w:val="nb-NO"/>
              </w:rPr>
            </w:pPr>
          </w:p>
          <w:p w14:paraId="13FAF0AF" w14:textId="17F108A6" w:rsidR="00BF2311" w:rsidRPr="00112072" w:rsidRDefault="00BF2311" w:rsidP="00BF2311">
            <w:pPr>
              <w:spacing w:after="0" w:line="360" w:lineRule="exact"/>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Phối hợp Trạm y tế để khám sức khỏe định kỳ cho trẻ.</w:t>
            </w:r>
          </w:p>
        </w:tc>
        <w:tc>
          <w:tcPr>
            <w:tcW w:w="1396" w:type="dxa"/>
            <w:vAlign w:val="center"/>
          </w:tcPr>
          <w:p w14:paraId="602316D8" w14:textId="77777777" w:rsidR="00BF2311" w:rsidRPr="00112072" w:rsidRDefault="00BF2311" w:rsidP="00BF2311">
            <w:pPr>
              <w:spacing w:after="0" w:line="360" w:lineRule="exact"/>
              <w:jc w:val="both"/>
              <w:rPr>
                <w:rFonts w:ascii="Times New Roman" w:eastAsia="Times New Roman" w:hAnsi="Times New Roman" w:cs="Times New Roman"/>
                <w:color w:val="000000" w:themeColor="text1"/>
                <w:sz w:val="28"/>
                <w:szCs w:val="28"/>
                <w:lang w:val="nb-NO"/>
              </w:rPr>
            </w:pPr>
            <w:r w:rsidRPr="00112072">
              <w:rPr>
                <w:rFonts w:ascii="Times New Roman" w:eastAsia="Times New Roman" w:hAnsi="Times New Roman" w:cs="Times New Roman"/>
                <w:color w:val="000000" w:themeColor="text1"/>
                <w:sz w:val="28"/>
                <w:szCs w:val="28"/>
                <w:lang w:val="nb-NO"/>
              </w:rPr>
              <w:t>- Kết quả khám sức khỏe.</w:t>
            </w:r>
          </w:p>
          <w:p w14:paraId="1CF02658" w14:textId="4FA74C33" w:rsidR="00BF2311" w:rsidRPr="00112072" w:rsidRDefault="00BF2311" w:rsidP="00BF2311">
            <w:pPr>
              <w:spacing w:after="0" w:line="360" w:lineRule="exact"/>
              <w:jc w:val="both"/>
              <w:rPr>
                <w:rFonts w:ascii="Times New Roman" w:eastAsia="Times New Roman" w:hAnsi="Times New Roman" w:cs="Times New Roman"/>
                <w:color w:val="000000" w:themeColor="text1"/>
                <w:sz w:val="28"/>
                <w:szCs w:val="28"/>
                <w:lang w:val="nb-NO"/>
              </w:rPr>
            </w:pPr>
          </w:p>
        </w:tc>
      </w:tr>
      <w:tr w:rsidR="00112072" w:rsidRPr="00112072" w14:paraId="39EE4C2C" w14:textId="77777777" w:rsidTr="00900CD2">
        <w:tc>
          <w:tcPr>
            <w:tcW w:w="1985" w:type="dxa"/>
            <w:vMerge/>
            <w:vAlign w:val="center"/>
          </w:tcPr>
          <w:p w14:paraId="33FAE762" w14:textId="77777777" w:rsidR="00BF2311" w:rsidRPr="00112072" w:rsidRDefault="00BF2311" w:rsidP="00BF2311">
            <w:pPr>
              <w:spacing w:after="0" w:line="360" w:lineRule="exact"/>
              <w:jc w:val="both"/>
              <w:rPr>
                <w:rFonts w:ascii="Times New Roman" w:eastAsia="Times New Roman" w:hAnsi="Times New Roman" w:cs="Times New Roman"/>
                <w:b/>
                <w:bCs/>
                <w:color w:val="000000" w:themeColor="text1"/>
                <w:sz w:val="28"/>
                <w:szCs w:val="28"/>
                <w:lang w:val="nb-NO"/>
              </w:rPr>
            </w:pPr>
          </w:p>
        </w:tc>
        <w:tc>
          <w:tcPr>
            <w:tcW w:w="2410" w:type="dxa"/>
            <w:vAlign w:val="center"/>
          </w:tcPr>
          <w:p w14:paraId="64D620FD" w14:textId="77777777" w:rsidR="00BF2311" w:rsidRPr="00112072" w:rsidRDefault="00BF2311" w:rsidP="00BF2311">
            <w:pPr>
              <w:jc w:val="both"/>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 xml:space="preserve">3.3. Phối hợp lập kế hoạch chăm sóc, giáo dục trẻ cá biệt, khuyết tật; trẻ </w:t>
            </w:r>
            <w:r w:rsidRPr="00112072">
              <w:rPr>
                <w:rFonts w:ascii="Times New Roman" w:hAnsi="Times New Roman" w:cs="Times New Roman"/>
                <w:color w:val="000000" w:themeColor="text1"/>
                <w:sz w:val="28"/>
                <w:szCs w:val="28"/>
                <w:lang w:val="nb-NO"/>
              </w:rPr>
              <w:lastRenderedPageBreak/>
              <w:t>suy dinh dưỡng, thừa cân, béo phì tại gia đình và nhà trường</w:t>
            </w:r>
          </w:p>
          <w:p w14:paraId="3B8B57AB" w14:textId="77777777" w:rsidR="00BF2311" w:rsidRPr="00112072" w:rsidRDefault="00BF2311" w:rsidP="00BF2311">
            <w:pPr>
              <w:spacing w:after="0" w:line="360" w:lineRule="exact"/>
              <w:jc w:val="both"/>
              <w:rPr>
                <w:rFonts w:ascii="Times New Roman" w:eastAsia="Times New Roman" w:hAnsi="Times New Roman" w:cs="Times New Roman"/>
                <w:color w:val="000000" w:themeColor="text1"/>
                <w:sz w:val="28"/>
                <w:szCs w:val="28"/>
                <w:lang w:val="nb-NO"/>
              </w:rPr>
            </w:pPr>
          </w:p>
        </w:tc>
        <w:tc>
          <w:tcPr>
            <w:tcW w:w="3969" w:type="dxa"/>
            <w:vMerge w:val="restart"/>
            <w:vAlign w:val="center"/>
          </w:tcPr>
          <w:p w14:paraId="10F2DE53" w14:textId="257CD5D6" w:rsidR="00BF2311" w:rsidRPr="00112072" w:rsidRDefault="00BF2311" w:rsidP="00BF2311">
            <w:pPr>
              <w:spacing w:before="120" w:after="120"/>
              <w:jc w:val="both"/>
              <w:rPr>
                <w:rFonts w:ascii="Times New Roman" w:hAnsi="Times New Roman" w:cs="Times New Roman"/>
                <w:color w:val="000000" w:themeColor="text1"/>
                <w:sz w:val="28"/>
                <w:szCs w:val="28"/>
                <w:lang w:val="nb-NO" w:eastAsia="vi-VN"/>
              </w:rPr>
            </w:pPr>
            <w:r w:rsidRPr="00112072">
              <w:rPr>
                <w:rFonts w:ascii="Times New Roman" w:hAnsi="Times New Roman" w:cs="Times New Roman"/>
                <w:color w:val="000000" w:themeColor="text1"/>
                <w:sz w:val="28"/>
                <w:szCs w:val="28"/>
                <w:lang w:val="nb-NO"/>
              </w:rPr>
              <w:lastRenderedPageBreak/>
              <w:t xml:space="preserve">- Đầu năm CBQL, giáo viên nắm bắt đặc điểm từng trẻ cá biệt, trẻ khuyết tật, trẻ suy dinh dưỡng để xây dựng kế hoạch giáo dục nhà </w:t>
            </w:r>
            <w:r w:rsidRPr="00112072">
              <w:rPr>
                <w:rFonts w:ascii="Times New Roman" w:hAnsi="Times New Roman" w:cs="Times New Roman"/>
                <w:color w:val="000000" w:themeColor="text1"/>
                <w:sz w:val="28"/>
                <w:szCs w:val="28"/>
                <w:lang w:val="nb-NO"/>
              </w:rPr>
              <w:lastRenderedPageBreak/>
              <w:t>trường, kế hoạch giáo dục n</w:t>
            </w:r>
            <w:r w:rsidRPr="00112072">
              <w:rPr>
                <w:rFonts w:ascii="Times New Roman" w:hAnsi="Times New Roman" w:cs="Times New Roman"/>
                <w:color w:val="000000" w:themeColor="text1"/>
                <w:sz w:val="28"/>
                <w:szCs w:val="28"/>
                <w:lang w:val="nb-NO" w:eastAsia="vi-VN"/>
              </w:rPr>
              <w:t>hóm/ lớp phù hợp.</w:t>
            </w:r>
          </w:p>
          <w:p w14:paraId="41244217" w14:textId="48FAD318" w:rsidR="00BF2311" w:rsidRPr="00112072" w:rsidRDefault="00BF2311" w:rsidP="00BF2311">
            <w:pPr>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 Phối hợp trạm y tế tổ chức khám sức khỏe định kỳ, cân – đo, theo dõi biểu đồ tăng trưởng của trẻ; phát hiện sớm các dấu hiệu bất thường về thể chất và tâm lý.</w:t>
            </w:r>
          </w:p>
          <w:p w14:paraId="5AC5DCE2" w14:textId="35F99BFB" w:rsidR="00BF2311" w:rsidRPr="00112072" w:rsidRDefault="00BF2311" w:rsidP="00BF2311">
            <w:pPr>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 Tổ chức sinh hoạt chuyên môn, hội thảo chia sẻ kinh nghiệm chăm sóc trẻ cá biệt, trẻ khuyết tật.</w:t>
            </w:r>
          </w:p>
          <w:p w14:paraId="43E1C9EB" w14:textId="0EBF22CA" w:rsidR="00BF2311" w:rsidRPr="00112072" w:rsidRDefault="00BF2311" w:rsidP="00BF2311">
            <w:pPr>
              <w:rPr>
                <w:rFonts w:ascii="Times New Roman" w:hAnsi="Times New Roman" w:cs="Times New Roman"/>
                <w:color w:val="000000" w:themeColor="text1"/>
                <w:sz w:val="28"/>
                <w:szCs w:val="28"/>
                <w:lang w:val="nb-NO"/>
              </w:rPr>
            </w:pPr>
            <w:r w:rsidRPr="00112072">
              <w:rPr>
                <w:rFonts w:ascii="Times New Roman" w:eastAsia="Times New Roman" w:hAnsi="Times New Roman" w:cs="Times New Roman"/>
                <w:color w:val="000000" w:themeColor="text1"/>
                <w:sz w:val="28"/>
                <w:szCs w:val="28"/>
              </w:rPr>
              <w:t>- Nhân viên y tế xây dựng kế hoạch phục hồi trẻ suy dinh dưỡng, thừa cân béo phì.</w:t>
            </w:r>
          </w:p>
          <w:p w14:paraId="1F279AD8" w14:textId="0EA187ED" w:rsidR="00BF2311" w:rsidRPr="00112072" w:rsidRDefault="00BF2311" w:rsidP="00BF2311">
            <w:pPr>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 Trao đổi với phụ về phương pháp giáo dục tích cực, cách ứng xử với trẻ cá biệt, khuyết tật hoặc có biểu hiện khác biệt, tránh kỳ thị hay ép buộc.</w:t>
            </w:r>
          </w:p>
          <w:p w14:paraId="00B6DCB4" w14:textId="386D0237" w:rsidR="00BF2311" w:rsidRPr="00112072" w:rsidRDefault="00BF2311" w:rsidP="00BF2311">
            <w:pPr>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 Khuyến khích phụ huynh cùng cô giáo tham gia sinh hoạt Câu lạc bộ cha mẹ</w:t>
            </w:r>
          </w:p>
          <w:p w14:paraId="2E1912CB" w14:textId="77777777" w:rsidR="00BF2311" w:rsidRPr="00112072" w:rsidRDefault="00BF2311" w:rsidP="00BF2311">
            <w:pPr>
              <w:spacing w:before="120" w:after="120"/>
              <w:jc w:val="both"/>
              <w:rPr>
                <w:rFonts w:ascii="Times New Roman" w:hAnsi="Times New Roman" w:cs="Times New Roman"/>
                <w:color w:val="000000" w:themeColor="text1"/>
                <w:sz w:val="28"/>
                <w:szCs w:val="28"/>
                <w:lang w:val="nb-NO" w:eastAsia="vi-VN"/>
              </w:rPr>
            </w:pPr>
            <w:r w:rsidRPr="00112072">
              <w:rPr>
                <w:rFonts w:ascii="Times New Roman" w:hAnsi="Times New Roman" w:cs="Times New Roman"/>
                <w:color w:val="000000" w:themeColor="text1"/>
                <w:sz w:val="28"/>
                <w:szCs w:val="28"/>
                <w:lang w:val="nb-NO" w:eastAsia="vi-VN"/>
              </w:rPr>
              <w:t>- Lập kế hoạch giáo dục trẻ khuyết tật.</w:t>
            </w:r>
          </w:p>
          <w:p w14:paraId="6BAF1662" w14:textId="2781771D" w:rsidR="00BF2311" w:rsidRPr="00112072" w:rsidRDefault="00BF2311" w:rsidP="00BF2311">
            <w:pPr>
              <w:spacing w:before="120" w:after="120"/>
              <w:jc w:val="both"/>
              <w:rPr>
                <w:rFonts w:ascii="Times New Roman" w:hAnsi="Times New Roman" w:cs="Times New Roman"/>
                <w:color w:val="000000" w:themeColor="text1"/>
                <w:sz w:val="28"/>
                <w:szCs w:val="28"/>
                <w:lang w:val="nb-NO" w:eastAsia="vi-VN"/>
              </w:rPr>
            </w:pPr>
            <w:r w:rsidRPr="00112072">
              <w:rPr>
                <w:rFonts w:ascii="Times New Roman" w:hAnsi="Times New Roman" w:cs="Times New Roman"/>
                <w:color w:val="000000" w:themeColor="text1"/>
                <w:sz w:val="28"/>
                <w:szCs w:val="28"/>
                <w:lang w:val="nb-NO" w:eastAsia="vi-VN"/>
              </w:rPr>
              <w:lastRenderedPageBreak/>
              <w:t>-</w:t>
            </w:r>
            <w:r w:rsidRPr="00112072">
              <w:rPr>
                <w:rFonts w:ascii="Times New Roman" w:hAnsi="Times New Roman" w:cs="Times New Roman"/>
                <w:color w:val="000000" w:themeColor="text1"/>
                <w:sz w:val="28"/>
                <w:szCs w:val="28"/>
                <w:lang w:val="nb-NO"/>
              </w:rPr>
              <w:t xml:space="preserve"> Định kỳ họp trao đổi giữa giáo viên - phụ huynh - y tế - ban giám hiệu để đánh giá kết quả hỗ trợ trẻ. Ghi nhận sự tiến bộ của trẻ, điều chỉnh kế hoạch chăm sóc - giáo dục cá nhân khi cần thiết.</w:t>
            </w:r>
          </w:p>
        </w:tc>
        <w:tc>
          <w:tcPr>
            <w:tcW w:w="2977" w:type="dxa"/>
            <w:vAlign w:val="center"/>
          </w:tcPr>
          <w:p w14:paraId="130D6744" w14:textId="77777777" w:rsidR="00BF2311" w:rsidRPr="00112072" w:rsidRDefault="00BF2311" w:rsidP="00BF2311">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lang w:val="nb-NO"/>
              </w:rPr>
              <w:lastRenderedPageBreak/>
              <w:t xml:space="preserve">- </w:t>
            </w:r>
            <w:r w:rsidRPr="00112072">
              <w:rPr>
                <w:rFonts w:ascii="Times New Roman" w:hAnsi="Times New Roman" w:cs="Times New Roman"/>
                <w:color w:val="000000" w:themeColor="text1"/>
                <w:sz w:val="28"/>
                <w:szCs w:val="28"/>
              </w:rPr>
              <w:t>PHT phụ trách dinh dưỡng</w:t>
            </w:r>
          </w:p>
          <w:p w14:paraId="043F4D29" w14:textId="77777777" w:rsidR="00BF2311" w:rsidRPr="00112072" w:rsidRDefault="00BF2311" w:rsidP="00BF2311">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Nhân viên y tế</w:t>
            </w:r>
          </w:p>
          <w:p w14:paraId="45897C05" w14:textId="0B7FCCE1" w:rsidR="00BF2311" w:rsidRPr="00112072" w:rsidRDefault="00BF2311" w:rsidP="00BF2311">
            <w:pPr>
              <w:spacing w:before="120" w:after="120"/>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rPr>
              <w:t>- Giáo viên</w:t>
            </w:r>
          </w:p>
        </w:tc>
        <w:tc>
          <w:tcPr>
            <w:tcW w:w="1843" w:type="dxa"/>
          </w:tcPr>
          <w:p w14:paraId="4667A821" w14:textId="5E705826" w:rsidR="00BF2311" w:rsidRPr="00112072" w:rsidRDefault="00BF2311" w:rsidP="00BF2311">
            <w:pPr>
              <w:spacing w:after="0" w:line="360" w:lineRule="exact"/>
              <w:jc w:val="both"/>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 xml:space="preserve">Phụ huynh có trẻ cá biệt, khuyết tật; trẻ suy dinh </w:t>
            </w:r>
            <w:r w:rsidRPr="00112072">
              <w:rPr>
                <w:rFonts w:ascii="Times New Roman" w:hAnsi="Times New Roman" w:cs="Times New Roman"/>
                <w:color w:val="000000" w:themeColor="text1"/>
                <w:sz w:val="28"/>
                <w:szCs w:val="28"/>
                <w:lang w:val="nb-NO"/>
              </w:rPr>
              <w:lastRenderedPageBreak/>
              <w:t>dưỡng, thừa cân, béo phì</w:t>
            </w:r>
          </w:p>
        </w:tc>
        <w:tc>
          <w:tcPr>
            <w:tcW w:w="1396" w:type="dxa"/>
            <w:vAlign w:val="center"/>
          </w:tcPr>
          <w:p w14:paraId="11A9CB70" w14:textId="33F49448" w:rsidR="00BF2311" w:rsidRPr="00112072" w:rsidRDefault="00BF2311" w:rsidP="00BF2311">
            <w:pPr>
              <w:spacing w:after="0" w:line="360" w:lineRule="exact"/>
              <w:jc w:val="both"/>
              <w:rPr>
                <w:rFonts w:ascii="Times New Roman" w:eastAsia="Times New Roman" w:hAnsi="Times New Roman" w:cs="Times New Roman"/>
                <w:color w:val="000000" w:themeColor="text1"/>
                <w:sz w:val="28"/>
                <w:szCs w:val="28"/>
                <w:lang w:val="nb-NO"/>
              </w:rPr>
            </w:pPr>
            <w:r w:rsidRPr="00112072">
              <w:rPr>
                <w:rFonts w:ascii="Times New Roman" w:eastAsia="Times New Roman" w:hAnsi="Times New Roman" w:cs="Times New Roman"/>
                <w:color w:val="000000" w:themeColor="text1"/>
                <w:sz w:val="28"/>
                <w:szCs w:val="28"/>
                <w:lang w:val="nb-NO"/>
              </w:rPr>
              <w:lastRenderedPageBreak/>
              <w:t xml:space="preserve">- Kế hoạch giáo dục trẻ khuyết </w:t>
            </w:r>
            <w:r w:rsidRPr="00112072">
              <w:rPr>
                <w:rFonts w:ascii="Times New Roman" w:eastAsia="Times New Roman" w:hAnsi="Times New Roman" w:cs="Times New Roman"/>
                <w:color w:val="000000" w:themeColor="text1"/>
                <w:sz w:val="28"/>
                <w:szCs w:val="28"/>
                <w:lang w:val="nb-NO"/>
              </w:rPr>
              <w:lastRenderedPageBreak/>
              <w:t>tật</w:t>
            </w:r>
          </w:p>
        </w:tc>
      </w:tr>
      <w:tr w:rsidR="00112072" w:rsidRPr="00112072" w14:paraId="1FA5B81F" w14:textId="77777777" w:rsidTr="00900CD2">
        <w:tc>
          <w:tcPr>
            <w:tcW w:w="1985" w:type="dxa"/>
            <w:vMerge/>
            <w:vAlign w:val="center"/>
          </w:tcPr>
          <w:p w14:paraId="49572C8D" w14:textId="77777777" w:rsidR="00BF2311" w:rsidRPr="00112072" w:rsidRDefault="00BF2311" w:rsidP="00BF2311">
            <w:pPr>
              <w:spacing w:after="0" w:line="360" w:lineRule="exact"/>
              <w:jc w:val="both"/>
              <w:rPr>
                <w:rFonts w:ascii="Times New Roman" w:eastAsia="Times New Roman" w:hAnsi="Times New Roman" w:cs="Times New Roman"/>
                <w:b/>
                <w:bCs/>
                <w:color w:val="000000" w:themeColor="text1"/>
                <w:sz w:val="28"/>
                <w:szCs w:val="28"/>
                <w:lang w:val="nb-NO"/>
              </w:rPr>
            </w:pPr>
          </w:p>
        </w:tc>
        <w:tc>
          <w:tcPr>
            <w:tcW w:w="2410" w:type="dxa"/>
            <w:vAlign w:val="center"/>
          </w:tcPr>
          <w:p w14:paraId="3054E6CE" w14:textId="0B190E6C" w:rsidR="00BF2311" w:rsidRPr="00112072" w:rsidRDefault="00BF2311" w:rsidP="00BF2311">
            <w:pPr>
              <w:spacing w:after="0" w:line="360" w:lineRule="exact"/>
              <w:jc w:val="both"/>
              <w:rPr>
                <w:rFonts w:ascii="Times New Roman" w:eastAsia="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3.4. Phối hợp thực hiện công tác chăm sóc, giáo dục trẻ cá biệt, khuyết tật; trẻ suy dinh dưỡng, thừa cân, béo phì tại gia đình và nhà trường</w:t>
            </w:r>
          </w:p>
        </w:tc>
        <w:tc>
          <w:tcPr>
            <w:tcW w:w="3969" w:type="dxa"/>
            <w:vMerge/>
            <w:vAlign w:val="center"/>
          </w:tcPr>
          <w:p w14:paraId="44272E8C" w14:textId="77777777" w:rsidR="00BF2311" w:rsidRPr="00112072" w:rsidRDefault="00BF2311" w:rsidP="00BF2311">
            <w:pPr>
              <w:spacing w:after="0" w:line="360" w:lineRule="exact"/>
              <w:jc w:val="both"/>
              <w:rPr>
                <w:rFonts w:ascii="Times New Roman" w:eastAsia="Times New Roman" w:hAnsi="Times New Roman" w:cs="Times New Roman"/>
                <w:color w:val="000000" w:themeColor="text1"/>
                <w:sz w:val="28"/>
                <w:szCs w:val="28"/>
                <w:lang w:val="nb-NO"/>
              </w:rPr>
            </w:pPr>
          </w:p>
        </w:tc>
        <w:tc>
          <w:tcPr>
            <w:tcW w:w="2977" w:type="dxa"/>
            <w:vAlign w:val="center"/>
          </w:tcPr>
          <w:p w14:paraId="2FA3CF91" w14:textId="77777777" w:rsidR="00BF2311" w:rsidRPr="00112072" w:rsidRDefault="00BF2311" w:rsidP="00BF2311">
            <w:pPr>
              <w:spacing w:before="120" w:after="120"/>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 xml:space="preserve">- GV, Nhân viên y tế.  </w:t>
            </w:r>
          </w:p>
          <w:p w14:paraId="2E31962A" w14:textId="77777777" w:rsidR="00BF2311" w:rsidRPr="00112072" w:rsidRDefault="00BF2311" w:rsidP="00BF2311">
            <w:pPr>
              <w:spacing w:after="0" w:line="360" w:lineRule="exact"/>
              <w:jc w:val="both"/>
              <w:rPr>
                <w:rFonts w:ascii="Times New Roman" w:hAnsi="Times New Roman" w:cs="Times New Roman"/>
                <w:color w:val="000000" w:themeColor="text1"/>
                <w:sz w:val="28"/>
                <w:szCs w:val="28"/>
                <w:lang w:val="nb-NO"/>
              </w:rPr>
            </w:pPr>
          </w:p>
        </w:tc>
        <w:tc>
          <w:tcPr>
            <w:tcW w:w="1843" w:type="dxa"/>
          </w:tcPr>
          <w:p w14:paraId="3F5A92EA" w14:textId="1538F113" w:rsidR="00BF2311" w:rsidRPr="00112072" w:rsidRDefault="00BF2311" w:rsidP="00BF2311">
            <w:pPr>
              <w:spacing w:after="0" w:line="360" w:lineRule="exact"/>
              <w:jc w:val="both"/>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Phụ huynh có trẻ cá biệt, khuyết tật; trẻ suy dinh dưỡng, thừa cân, béo phì</w:t>
            </w:r>
          </w:p>
        </w:tc>
        <w:tc>
          <w:tcPr>
            <w:tcW w:w="1396" w:type="dxa"/>
            <w:vAlign w:val="center"/>
          </w:tcPr>
          <w:p w14:paraId="32ADFFC6" w14:textId="4E4EAC85" w:rsidR="00BF2311" w:rsidRPr="00112072" w:rsidRDefault="00BF2311" w:rsidP="00BF2311">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Kế hoạch Phục hồi suy dinh dưỡng</w:t>
            </w:r>
          </w:p>
          <w:p w14:paraId="2A39BAAA" w14:textId="3B99FF9B" w:rsidR="00BF2311" w:rsidRPr="00112072" w:rsidRDefault="00BF2311" w:rsidP="00BF2311">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KH GD theo chủ đề.</w:t>
            </w:r>
          </w:p>
          <w:p w14:paraId="10C2E3B1" w14:textId="43AEF6AA" w:rsidR="00BF2311" w:rsidRPr="00112072" w:rsidRDefault="00BF2311" w:rsidP="00BF2311">
            <w:pPr>
              <w:spacing w:after="0" w:line="360" w:lineRule="exact"/>
              <w:jc w:val="both"/>
              <w:rPr>
                <w:rFonts w:ascii="Times New Roman" w:eastAsia="Times New Roman" w:hAnsi="Times New Roman" w:cs="Times New Roman"/>
                <w:color w:val="000000" w:themeColor="text1"/>
                <w:sz w:val="28"/>
                <w:szCs w:val="28"/>
                <w:lang w:val="nb-NO"/>
              </w:rPr>
            </w:pPr>
            <w:r w:rsidRPr="00112072">
              <w:rPr>
                <w:rFonts w:ascii="Times New Roman" w:eastAsia="Times New Roman" w:hAnsi="Times New Roman" w:cs="Times New Roman"/>
                <w:color w:val="000000" w:themeColor="text1"/>
                <w:sz w:val="28"/>
                <w:szCs w:val="28"/>
                <w:lang w:val="nb-NO"/>
              </w:rPr>
              <w:t>- Hồ sơ trẻ khuyết tật...</w:t>
            </w:r>
          </w:p>
        </w:tc>
      </w:tr>
      <w:tr w:rsidR="00112072" w:rsidRPr="00112072" w14:paraId="7B51B76A" w14:textId="77777777" w:rsidTr="00900CD2">
        <w:tc>
          <w:tcPr>
            <w:tcW w:w="1985" w:type="dxa"/>
            <w:vMerge w:val="restart"/>
            <w:vAlign w:val="center"/>
          </w:tcPr>
          <w:p w14:paraId="2502A9AE" w14:textId="2475922C" w:rsidR="00E60CB7" w:rsidRPr="00112072" w:rsidRDefault="006876D0" w:rsidP="00E60CB7">
            <w:pPr>
              <w:spacing w:after="0" w:line="360" w:lineRule="exact"/>
              <w:jc w:val="both"/>
              <w:rPr>
                <w:rFonts w:ascii="Times New Roman" w:hAnsi="Times New Roman" w:cs="Times New Roman"/>
                <w:b/>
                <w:color w:val="000000" w:themeColor="text1"/>
                <w:sz w:val="28"/>
                <w:szCs w:val="28"/>
                <w:lang w:val="nb-NO"/>
              </w:rPr>
            </w:pPr>
            <w:r w:rsidRPr="00112072">
              <w:rPr>
                <w:rFonts w:ascii="Times New Roman" w:hAnsi="Times New Roman" w:cs="Times New Roman"/>
                <w:b/>
                <w:color w:val="000000" w:themeColor="text1"/>
                <w:sz w:val="28"/>
                <w:szCs w:val="28"/>
                <w:lang w:val="nb-NO"/>
              </w:rPr>
              <w:lastRenderedPageBreak/>
              <w:t>Tiêu chuẩn 4:</w:t>
            </w:r>
            <w:r w:rsidR="00E60CB7" w:rsidRPr="00112072">
              <w:rPr>
                <w:rFonts w:ascii="Times New Roman" w:hAnsi="Times New Roman" w:cs="Times New Roman"/>
                <w:b/>
                <w:color w:val="000000" w:themeColor="text1"/>
                <w:sz w:val="28"/>
                <w:szCs w:val="28"/>
                <w:lang w:val="nb-NO"/>
              </w:rPr>
              <w:t xml:space="preserve"> Phối hợp quyết định về các hoạt động chăm sóc, giáo dục trẻ</w:t>
            </w:r>
          </w:p>
          <w:p w14:paraId="5B95D5E5" w14:textId="77777777" w:rsidR="00E60CB7" w:rsidRPr="00112072" w:rsidRDefault="00E60CB7" w:rsidP="00E60CB7">
            <w:pPr>
              <w:spacing w:after="0" w:line="360" w:lineRule="exact"/>
              <w:jc w:val="both"/>
              <w:rPr>
                <w:rFonts w:ascii="Times New Roman" w:eastAsia="Times New Roman" w:hAnsi="Times New Roman" w:cs="Times New Roman"/>
                <w:b/>
                <w:bCs/>
                <w:color w:val="000000" w:themeColor="text1"/>
                <w:sz w:val="28"/>
                <w:szCs w:val="28"/>
                <w:lang w:val="nb-NO"/>
              </w:rPr>
            </w:pPr>
          </w:p>
          <w:p w14:paraId="6EB9D217" w14:textId="77777777" w:rsidR="00E60CB7" w:rsidRPr="00112072" w:rsidRDefault="00E60CB7" w:rsidP="00E60CB7">
            <w:pPr>
              <w:spacing w:after="0" w:line="360" w:lineRule="exact"/>
              <w:jc w:val="both"/>
              <w:rPr>
                <w:rFonts w:ascii="Times New Roman" w:eastAsia="Times New Roman" w:hAnsi="Times New Roman" w:cs="Times New Roman"/>
                <w:b/>
                <w:bCs/>
                <w:color w:val="000000" w:themeColor="text1"/>
                <w:sz w:val="28"/>
                <w:szCs w:val="28"/>
                <w:lang w:val="nb-NO"/>
              </w:rPr>
            </w:pPr>
          </w:p>
          <w:p w14:paraId="31CC577A" w14:textId="1E3B946D" w:rsidR="00E60CB7" w:rsidRPr="00112072" w:rsidRDefault="00E60CB7" w:rsidP="00E60CB7">
            <w:pPr>
              <w:spacing w:after="0" w:line="360" w:lineRule="exact"/>
              <w:jc w:val="both"/>
              <w:rPr>
                <w:rFonts w:ascii="Times New Roman" w:eastAsia="Times New Roman" w:hAnsi="Times New Roman" w:cs="Times New Roman"/>
                <w:b/>
                <w:bCs/>
                <w:color w:val="000000" w:themeColor="text1"/>
                <w:sz w:val="28"/>
                <w:szCs w:val="28"/>
                <w:lang w:val="nb-NO"/>
              </w:rPr>
            </w:pPr>
          </w:p>
        </w:tc>
        <w:tc>
          <w:tcPr>
            <w:tcW w:w="2410" w:type="dxa"/>
            <w:vAlign w:val="center"/>
          </w:tcPr>
          <w:p w14:paraId="0744B406" w14:textId="6BA426BB" w:rsidR="00E60CB7" w:rsidRPr="00112072" w:rsidRDefault="00E60CB7" w:rsidP="00E60CB7">
            <w:pPr>
              <w:spacing w:after="0" w:line="360" w:lineRule="exact"/>
              <w:jc w:val="both"/>
              <w:rPr>
                <w:rFonts w:ascii="Times New Roman" w:eastAsia="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4.2. Gia đình, cộng đồng được tham gia cùng nhà trường trong các quyết định CSGD trẻ của nhà trường</w:t>
            </w:r>
          </w:p>
        </w:tc>
        <w:tc>
          <w:tcPr>
            <w:tcW w:w="3969" w:type="dxa"/>
            <w:vAlign w:val="center"/>
          </w:tcPr>
          <w:p w14:paraId="55C3D82F" w14:textId="77777777" w:rsidR="00E60CB7" w:rsidRPr="00112072" w:rsidRDefault="00E60CB7" w:rsidP="00E60CB7">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xml:space="preserve">Nhà trường xây dựng KH phát triển chiến lược, KHGD năm học. </w:t>
            </w:r>
          </w:p>
          <w:p w14:paraId="55496F7F" w14:textId="77777777" w:rsidR="00E60CB7" w:rsidRPr="00112072" w:rsidRDefault="00E60CB7" w:rsidP="00E60CB7">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Tuyên truyền, công khai các chủ trương chính sách liên quan đễn chăm sóc, giáo dục trẻ;</w:t>
            </w:r>
          </w:p>
          <w:p w14:paraId="7D472E9A" w14:textId="682B93B0" w:rsidR="00E60CB7" w:rsidRPr="00112072" w:rsidRDefault="00E60CB7" w:rsidP="00E60CB7">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Tổ chức Hội nghị VCNLĐ có sự tham gia của Đảng uỷ, HĐND, UBNND và các tổ c</w:t>
            </w:r>
            <w:r w:rsidR="00112072" w:rsidRPr="00112072">
              <w:rPr>
                <w:rFonts w:ascii="Times New Roman" w:eastAsia="Times New Roman" w:hAnsi="Times New Roman" w:cs="Times New Roman"/>
                <w:color w:val="000000" w:themeColor="text1"/>
                <w:sz w:val="28"/>
                <w:szCs w:val="28"/>
              </w:rPr>
              <w:t>hức chính trị xã hội cấp xã, BĐ</w:t>
            </w:r>
            <w:r w:rsidRPr="00112072">
              <w:rPr>
                <w:rFonts w:ascii="Times New Roman" w:eastAsia="Times New Roman" w:hAnsi="Times New Roman" w:cs="Times New Roman"/>
                <w:color w:val="000000" w:themeColor="text1"/>
                <w:sz w:val="28"/>
                <w:szCs w:val="28"/>
              </w:rPr>
              <w:t>D cha mẹ học sinh.</w:t>
            </w:r>
          </w:p>
          <w:p w14:paraId="71BAEF57" w14:textId="2ED3D77C" w:rsidR="00E60CB7" w:rsidRPr="00112072" w:rsidRDefault="00E60CB7" w:rsidP="00E60CB7">
            <w:pPr>
              <w:spacing w:after="0" w:line="360" w:lineRule="exact"/>
              <w:jc w:val="both"/>
              <w:rPr>
                <w:rFonts w:ascii="Times New Roman" w:eastAsia="Times New Roman" w:hAnsi="Times New Roman" w:cs="Times New Roman"/>
                <w:color w:val="000000" w:themeColor="text1"/>
                <w:sz w:val="28"/>
                <w:szCs w:val="28"/>
                <w:lang w:val="nb-NO"/>
              </w:rPr>
            </w:pPr>
            <w:r w:rsidRPr="00112072">
              <w:rPr>
                <w:rFonts w:ascii="Times New Roman" w:eastAsia="Times New Roman" w:hAnsi="Times New Roman" w:cs="Times New Roman"/>
                <w:color w:val="000000" w:themeColor="text1"/>
                <w:sz w:val="28"/>
                <w:szCs w:val="28"/>
              </w:rPr>
              <w:t>- Tổ chức họp phụ huynh.</w:t>
            </w:r>
          </w:p>
        </w:tc>
        <w:tc>
          <w:tcPr>
            <w:tcW w:w="2977" w:type="dxa"/>
            <w:vAlign w:val="center"/>
          </w:tcPr>
          <w:p w14:paraId="388A7FE4" w14:textId="77777777" w:rsidR="00E60CB7" w:rsidRPr="00112072" w:rsidRDefault="00E60CB7" w:rsidP="00E60CB7">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BGH</w:t>
            </w:r>
          </w:p>
          <w:p w14:paraId="3459134A" w14:textId="77777777" w:rsidR="00E60CB7" w:rsidRPr="00112072" w:rsidRDefault="00E60CB7" w:rsidP="00E60CB7">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Tổ chuyên môn.</w:t>
            </w:r>
          </w:p>
          <w:p w14:paraId="5845BFF8" w14:textId="77777777" w:rsidR="00E60CB7" w:rsidRPr="00112072" w:rsidRDefault="00E60CB7" w:rsidP="00E60CB7">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Giáo viên</w:t>
            </w:r>
          </w:p>
          <w:p w14:paraId="2B7CE068" w14:textId="77777777" w:rsidR="00E60CB7" w:rsidRPr="00112072" w:rsidRDefault="00E60CB7" w:rsidP="00E60CB7">
            <w:pPr>
              <w:spacing w:after="0" w:line="360" w:lineRule="exact"/>
              <w:jc w:val="both"/>
              <w:rPr>
                <w:rFonts w:ascii="Times New Roman" w:hAnsi="Times New Roman" w:cs="Times New Roman"/>
                <w:color w:val="000000" w:themeColor="text1"/>
                <w:sz w:val="28"/>
                <w:szCs w:val="28"/>
                <w:lang w:val="nb-NO"/>
              </w:rPr>
            </w:pPr>
          </w:p>
        </w:tc>
        <w:tc>
          <w:tcPr>
            <w:tcW w:w="1843" w:type="dxa"/>
          </w:tcPr>
          <w:p w14:paraId="06E26EE1" w14:textId="77777777" w:rsidR="00E60CB7" w:rsidRPr="00112072" w:rsidRDefault="00E60CB7" w:rsidP="00E60CB7">
            <w:pPr>
              <w:spacing w:after="0" w:line="240" w:lineRule="auto"/>
              <w:jc w:val="both"/>
              <w:rPr>
                <w:rFonts w:ascii="Times New Roman" w:hAnsi="Times New Roman" w:cs="Times New Roman"/>
                <w:color w:val="000000" w:themeColor="text1"/>
                <w:sz w:val="28"/>
                <w:szCs w:val="28"/>
              </w:rPr>
            </w:pPr>
          </w:p>
          <w:p w14:paraId="70B9BCBC" w14:textId="37C462CA" w:rsidR="00E60CB7" w:rsidRPr="00112072" w:rsidRDefault="00E60CB7" w:rsidP="00E60CB7">
            <w:pPr>
              <w:spacing w:after="0" w:line="360" w:lineRule="exact"/>
              <w:jc w:val="both"/>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rPr>
              <w:t>- Các ban ngành đoàn thể cấp xã.    - Hội phụ huynh</w:t>
            </w:r>
          </w:p>
        </w:tc>
        <w:tc>
          <w:tcPr>
            <w:tcW w:w="1396" w:type="dxa"/>
            <w:vAlign w:val="center"/>
          </w:tcPr>
          <w:p w14:paraId="419A2BC3" w14:textId="77777777" w:rsidR="00E60CB7" w:rsidRPr="00112072" w:rsidRDefault="00E60CB7" w:rsidP="00E60CB7">
            <w:pPr>
              <w:spacing w:after="0" w:line="240" w:lineRule="auto"/>
              <w:jc w:val="both"/>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Các loại KH của nhà trường.</w:t>
            </w:r>
          </w:p>
          <w:p w14:paraId="208A7907" w14:textId="528DADEF" w:rsidR="00E60CB7" w:rsidRPr="00112072" w:rsidRDefault="00E60CB7" w:rsidP="00E60CB7">
            <w:pPr>
              <w:spacing w:after="0" w:line="360" w:lineRule="exact"/>
              <w:jc w:val="both"/>
              <w:rPr>
                <w:rFonts w:ascii="Times New Roman" w:eastAsia="Times New Roman" w:hAnsi="Times New Roman" w:cs="Times New Roman"/>
                <w:color w:val="000000" w:themeColor="text1"/>
                <w:sz w:val="28"/>
                <w:szCs w:val="28"/>
                <w:lang w:val="nb-NO"/>
              </w:rPr>
            </w:pPr>
            <w:r w:rsidRPr="00112072">
              <w:rPr>
                <w:rFonts w:ascii="Times New Roman" w:eastAsia="Times New Roman" w:hAnsi="Times New Roman" w:cs="Times New Roman"/>
                <w:color w:val="000000" w:themeColor="text1"/>
                <w:sz w:val="28"/>
                <w:szCs w:val="28"/>
              </w:rPr>
              <w:t>Biên bản họp phụ huynh</w:t>
            </w:r>
          </w:p>
        </w:tc>
      </w:tr>
      <w:tr w:rsidR="00112072" w:rsidRPr="00112072" w14:paraId="35D743B5" w14:textId="77777777" w:rsidTr="00900CD2">
        <w:tc>
          <w:tcPr>
            <w:tcW w:w="1985" w:type="dxa"/>
            <w:vMerge/>
            <w:vAlign w:val="center"/>
          </w:tcPr>
          <w:p w14:paraId="65A49F55" w14:textId="77777777" w:rsidR="004319D5" w:rsidRPr="00112072" w:rsidRDefault="004319D5" w:rsidP="004319D5">
            <w:pPr>
              <w:spacing w:after="0" w:line="360" w:lineRule="exact"/>
              <w:jc w:val="both"/>
              <w:rPr>
                <w:rFonts w:ascii="Times New Roman" w:eastAsia="Times New Roman" w:hAnsi="Times New Roman" w:cs="Times New Roman"/>
                <w:b/>
                <w:bCs/>
                <w:color w:val="000000" w:themeColor="text1"/>
                <w:sz w:val="28"/>
                <w:szCs w:val="28"/>
                <w:lang w:val="nb-NO"/>
              </w:rPr>
            </w:pPr>
          </w:p>
        </w:tc>
        <w:tc>
          <w:tcPr>
            <w:tcW w:w="2410" w:type="dxa"/>
            <w:vAlign w:val="center"/>
          </w:tcPr>
          <w:p w14:paraId="77817763" w14:textId="5C07454F" w:rsidR="004319D5" w:rsidRPr="00112072" w:rsidRDefault="004319D5" w:rsidP="004319D5">
            <w:pPr>
              <w:spacing w:after="0" w:line="360" w:lineRule="exact"/>
              <w:jc w:val="both"/>
              <w:rPr>
                <w:rFonts w:ascii="Times New Roman" w:eastAsia="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4.3. Phối hợp công tác đảm bảo an ninh, trật tự an toàn xã hội nơi trẻ ở, tại nhà trường</w:t>
            </w:r>
          </w:p>
        </w:tc>
        <w:tc>
          <w:tcPr>
            <w:tcW w:w="3969" w:type="dxa"/>
            <w:vAlign w:val="center"/>
          </w:tcPr>
          <w:p w14:paraId="299BA72A" w14:textId="77777777" w:rsidR="004319D5" w:rsidRPr="00112072" w:rsidRDefault="004319D5" w:rsidP="004319D5">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xml:space="preserve">- Xây dựng kế hoạch đảm bảo an ninh, trật tự an toàn xã hội . </w:t>
            </w:r>
          </w:p>
          <w:p w14:paraId="3CCE064E" w14:textId="32C48B18" w:rsidR="004319D5" w:rsidRPr="00112072" w:rsidRDefault="004319D5" w:rsidP="004319D5">
            <w:pPr>
              <w:pStyle w:val="ListParagraph"/>
              <w:spacing w:after="0" w:line="240" w:lineRule="auto"/>
              <w:ind w:left="0"/>
              <w:jc w:val="both"/>
              <w:rPr>
                <w:rFonts w:ascii="Times New Roman" w:hAnsi="Times New Roman" w:cs="Times New Roman"/>
                <w:color w:val="000000" w:themeColor="text1"/>
                <w:sz w:val="28"/>
                <w:szCs w:val="28"/>
                <w:lang w:val="nb-NO"/>
              </w:rPr>
            </w:pPr>
            <w:r w:rsidRPr="00112072">
              <w:rPr>
                <w:rFonts w:ascii="Times New Roman" w:hAnsi="Times New Roman" w:cs="Times New Roman"/>
                <w:b/>
                <w:bCs/>
                <w:color w:val="000000" w:themeColor="text1"/>
                <w:sz w:val="28"/>
                <w:szCs w:val="28"/>
              </w:rPr>
              <w:t xml:space="preserve">- </w:t>
            </w:r>
            <w:r w:rsidRPr="00112072">
              <w:rPr>
                <w:rFonts w:ascii="Times New Roman" w:hAnsi="Times New Roman" w:cs="Times New Roman"/>
                <w:color w:val="000000" w:themeColor="text1"/>
                <w:sz w:val="28"/>
                <w:szCs w:val="28"/>
              </w:rPr>
              <w:t xml:space="preserve">Xây dựng chương trình: Phối hợp thực hiện mô hình “Phối hợp giữa gia đình, nhà trường và cộng đồng trong chăm sóc, giáo dục trẻ tại các cơ sở giáo dục mầm non” giữa trường </w:t>
            </w:r>
            <w:r w:rsidRPr="00112072">
              <w:rPr>
                <w:rFonts w:ascii="Times New Roman" w:hAnsi="Times New Roman" w:cs="Times New Roman"/>
                <w:color w:val="000000" w:themeColor="text1"/>
                <w:sz w:val="28"/>
                <w:szCs w:val="28"/>
                <w:lang w:val="vi-VN"/>
              </w:rPr>
              <w:t>M</w:t>
            </w:r>
            <w:r w:rsidRPr="00112072">
              <w:rPr>
                <w:rFonts w:ascii="Times New Roman" w:hAnsi="Times New Roman" w:cs="Times New Roman"/>
                <w:color w:val="000000" w:themeColor="text1"/>
                <w:sz w:val="28"/>
                <w:szCs w:val="28"/>
              </w:rPr>
              <w:t xml:space="preserve">ầm non </w:t>
            </w:r>
            <w:r w:rsidR="00112072" w:rsidRPr="00112072">
              <w:rPr>
                <w:rFonts w:ascii="Times New Roman" w:hAnsi="Times New Roman" w:cs="Times New Roman"/>
                <w:color w:val="000000" w:themeColor="text1"/>
                <w:sz w:val="28"/>
                <w:szCs w:val="28"/>
              </w:rPr>
              <w:t>Diễn Ngọc</w:t>
            </w:r>
            <w:r w:rsidRPr="00112072">
              <w:rPr>
                <w:rFonts w:ascii="Times New Roman" w:hAnsi="Times New Roman" w:cs="Times New Roman"/>
                <w:color w:val="000000" w:themeColor="text1"/>
                <w:sz w:val="28"/>
                <w:szCs w:val="28"/>
              </w:rPr>
              <w:t xml:space="preserve"> </w:t>
            </w:r>
            <w:r w:rsidRPr="00112072">
              <w:rPr>
                <w:rFonts w:ascii="Times New Roman" w:hAnsi="Times New Roman" w:cs="Times New Roman"/>
                <w:color w:val="000000" w:themeColor="text1"/>
                <w:sz w:val="28"/>
                <w:szCs w:val="28"/>
                <w:lang w:val="vi-VN"/>
              </w:rPr>
              <w:t>với MTTQ, các tổ chức, ban, ngành, đoàn thể</w:t>
            </w:r>
            <w:r w:rsidRPr="00112072">
              <w:rPr>
                <w:rFonts w:ascii="Times New Roman" w:eastAsia="Times New Roman" w:hAnsi="Times New Roman" w:cs="Times New Roman"/>
                <w:color w:val="000000" w:themeColor="text1"/>
                <w:sz w:val="28"/>
                <w:szCs w:val="28"/>
              </w:rPr>
              <w:t xml:space="preserve"> </w:t>
            </w:r>
          </w:p>
        </w:tc>
        <w:tc>
          <w:tcPr>
            <w:tcW w:w="2977" w:type="dxa"/>
            <w:vAlign w:val="center"/>
          </w:tcPr>
          <w:p w14:paraId="46D4A332" w14:textId="72F38F91" w:rsidR="004319D5" w:rsidRPr="00112072" w:rsidRDefault="004319D5" w:rsidP="004319D5">
            <w:pPr>
              <w:spacing w:after="0" w:line="360" w:lineRule="exact"/>
              <w:jc w:val="both"/>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rPr>
              <w:t xml:space="preserve">- PHT  </w:t>
            </w:r>
          </w:p>
        </w:tc>
        <w:tc>
          <w:tcPr>
            <w:tcW w:w="1843" w:type="dxa"/>
          </w:tcPr>
          <w:p w14:paraId="04D7A916" w14:textId="77777777" w:rsidR="004319D5" w:rsidRPr="00112072" w:rsidRDefault="004319D5" w:rsidP="004319D5">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Các tổ chức chính trị xã hội, ban ngành cấp xã.</w:t>
            </w:r>
          </w:p>
          <w:p w14:paraId="66858C3B" w14:textId="607E6AC3" w:rsidR="004319D5" w:rsidRPr="00112072" w:rsidRDefault="004319D5" w:rsidP="004319D5">
            <w:pPr>
              <w:spacing w:after="0" w:line="360" w:lineRule="exact"/>
              <w:jc w:val="both"/>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rPr>
              <w:t>- Hội phụ huynh</w:t>
            </w:r>
          </w:p>
        </w:tc>
        <w:tc>
          <w:tcPr>
            <w:tcW w:w="1396" w:type="dxa"/>
            <w:vAlign w:val="center"/>
          </w:tcPr>
          <w:p w14:paraId="2C618FD2" w14:textId="6ACDB5E7" w:rsidR="004319D5" w:rsidRPr="00112072" w:rsidRDefault="004319D5" w:rsidP="00112072">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xml:space="preserve">Kế hoạch , </w:t>
            </w:r>
            <w:r w:rsidRPr="00112072">
              <w:rPr>
                <w:rFonts w:ascii="Times New Roman" w:hAnsi="Times New Roman" w:cs="Times New Roman"/>
                <w:color w:val="000000" w:themeColor="text1"/>
                <w:sz w:val="28"/>
                <w:szCs w:val="28"/>
              </w:rPr>
              <w:t xml:space="preserve">chương trình  Phối hợp  giữa nhà trường với các ban ngành, địa phương, phụ </w:t>
            </w:r>
            <w:r w:rsidRPr="00112072">
              <w:rPr>
                <w:rFonts w:ascii="Times New Roman" w:hAnsi="Times New Roman" w:cs="Times New Roman"/>
                <w:color w:val="000000" w:themeColor="text1"/>
                <w:sz w:val="28"/>
                <w:szCs w:val="28"/>
              </w:rPr>
              <w:lastRenderedPageBreak/>
              <w:t>huynh.</w:t>
            </w:r>
          </w:p>
        </w:tc>
      </w:tr>
      <w:tr w:rsidR="00112072" w:rsidRPr="00112072" w14:paraId="305A374D" w14:textId="77777777" w:rsidTr="00900CD2">
        <w:trPr>
          <w:trHeight w:val="2457"/>
        </w:trPr>
        <w:tc>
          <w:tcPr>
            <w:tcW w:w="1985" w:type="dxa"/>
            <w:vAlign w:val="center"/>
          </w:tcPr>
          <w:p w14:paraId="706B26CC" w14:textId="21F4CDFB" w:rsidR="00D36B43" w:rsidRPr="00112072" w:rsidRDefault="00D36B43" w:rsidP="00D36B43">
            <w:pPr>
              <w:spacing w:before="120" w:after="120"/>
              <w:jc w:val="both"/>
              <w:rPr>
                <w:rFonts w:ascii="Times New Roman" w:hAnsi="Times New Roman" w:cs="Times New Roman"/>
                <w:b/>
                <w:color w:val="000000" w:themeColor="text1"/>
                <w:sz w:val="28"/>
                <w:szCs w:val="28"/>
                <w:lang w:val="nb-NO"/>
              </w:rPr>
            </w:pPr>
            <w:r w:rsidRPr="00112072">
              <w:rPr>
                <w:rFonts w:ascii="Times New Roman" w:hAnsi="Times New Roman" w:cs="Times New Roman"/>
                <w:b/>
                <w:color w:val="000000" w:themeColor="text1"/>
                <w:sz w:val="28"/>
                <w:szCs w:val="28"/>
                <w:lang w:val="nb-NO"/>
              </w:rPr>
              <w:lastRenderedPageBreak/>
              <w:t xml:space="preserve">Tiêu chuẩn </w:t>
            </w:r>
          </w:p>
          <w:p w14:paraId="1708ACEC" w14:textId="0A2C3ECB" w:rsidR="00D36B43" w:rsidRPr="00112072" w:rsidRDefault="00D36B43" w:rsidP="00D36B43">
            <w:pPr>
              <w:spacing w:before="120" w:after="120"/>
              <w:jc w:val="both"/>
              <w:rPr>
                <w:rFonts w:ascii="Times New Roman" w:hAnsi="Times New Roman" w:cs="Times New Roman"/>
                <w:b/>
                <w:color w:val="000000" w:themeColor="text1"/>
                <w:sz w:val="28"/>
                <w:szCs w:val="28"/>
                <w:lang w:val="nb-NO"/>
              </w:rPr>
            </w:pPr>
            <w:r w:rsidRPr="00112072">
              <w:rPr>
                <w:rFonts w:ascii="Times New Roman" w:hAnsi="Times New Roman" w:cs="Times New Roman"/>
                <w:b/>
                <w:color w:val="000000" w:themeColor="text1"/>
                <w:sz w:val="28"/>
                <w:szCs w:val="28"/>
                <w:lang w:val="nb-NO"/>
              </w:rPr>
              <w:t>5: Tham gia đánh giá sự phát triển của trẻ</w:t>
            </w:r>
          </w:p>
          <w:p w14:paraId="7A443E09" w14:textId="77777777" w:rsidR="00D36B43" w:rsidRPr="00112072" w:rsidRDefault="00D36B43" w:rsidP="00D36B43">
            <w:pPr>
              <w:spacing w:after="0" w:line="360" w:lineRule="exact"/>
              <w:jc w:val="both"/>
              <w:rPr>
                <w:rFonts w:ascii="Times New Roman" w:eastAsia="Times New Roman" w:hAnsi="Times New Roman" w:cs="Times New Roman"/>
                <w:b/>
                <w:bCs/>
                <w:color w:val="000000" w:themeColor="text1"/>
                <w:sz w:val="28"/>
                <w:szCs w:val="28"/>
                <w:lang w:val="nb-NO"/>
              </w:rPr>
            </w:pPr>
          </w:p>
        </w:tc>
        <w:tc>
          <w:tcPr>
            <w:tcW w:w="2410" w:type="dxa"/>
            <w:vAlign w:val="center"/>
          </w:tcPr>
          <w:p w14:paraId="270CD43C" w14:textId="1865B708" w:rsidR="00D36B43" w:rsidRPr="00112072" w:rsidRDefault="00D36B43" w:rsidP="00D36B43">
            <w:pPr>
              <w:spacing w:after="0" w:line="360" w:lineRule="exact"/>
              <w:jc w:val="both"/>
              <w:rPr>
                <w:rFonts w:ascii="Times New Roman" w:eastAsia="Times New Roman" w:hAnsi="Times New Roman" w:cs="Times New Roman"/>
                <w:color w:val="000000" w:themeColor="text1"/>
                <w:sz w:val="28"/>
                <w:szCs w:val="28"/>
                <w:lang w:val="nb-NO"/>
              </w:rPr>
            </w:pPr>
            <w:r w:rsidRPr="00112072">
              <w:rPr>
                <w:rFonts w:ascii="Times New Roman" w:eastAsia="Times New Roman" w:hAnsi="Times New Roman" w:cs="Times New Roman"/>
                <w:color w:val="000000" w:themeColor="text1"/>
                <w:sz w:val="28"/>
                <w:szCs w:val="28"/>
              </w:rPr>
              <w:t>5.3. Phối hợp kiểm tra kết quả đánh giá sự phát triển của trẻ.</w:t>
            </w:r>
          </w:p>
        </w:tc>
        <w:tc>
          <w:tcPr>
            <w:tcW w:w="3969" w:type="dxa"/>
            <w:vAlign w:val="center"/>
          </w:tcPr>
          <w:p w14:paraId="112B7A43" w14:textId="77777777" w:rsidR="00D36B43" w:rsidRPr="00112072" w:rsidRDefault="00D36B43" w:rsidP="00D36B43">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xml:space="preserve">- Gv theo dõi đánh giá trẻ hàng ngày, giai đoạn(NT), cuối chủ đề, cuối độ tuổi(MG); </w:t>
            </w:r>
          </w:p>
          <w:p w14:paraId="3236CA1B" w14:textId="4BFE1356" w:rsidR="00D36B43" w:rsidRPr="00112072" w:rsidRDefault="00D36B43" w:rsidP="00D36B43">
            <w:pPr>
              <w:spacing w:after="0" w:line="360" w:lineRule="exact"/>
              <w:jc w:val="both"/>
              <w:rPr>
                <w:rFonts w:ascii="Times New Roman" w:eastAsia="Times New Roman" w:hAnsi="Times New Roman" w:cs="Times New Roman"/>
                <w:color w:val="000000" w:themeColor="text1"/>
                <w:sz w:val="28"/>
                <w:szCs w:val="28"/>
                <w:lang w:val="nb-NO"/>
              </w:rPr>
            </w:pPr>
            <w:r w:rsidRPr="00112072">
              <w:rPr>
                <w:rFonts w:ascii="Times New Roman" w:eastAsia="Times New Roman" w:hAnsi="Times New Roman" w:cs="Times New Roman"/>
                <w:color w:val="000000" w:themeColor="text1"/>
                <w:sz w:val="28"/>
                <w:szCs w:val="28"/>
              </w:rPr>
              <w:t>- Cập nhật kết quả đánh giá trẻ trên bảng tuyên tuyền, thông báo kết quả trên giá trẻ trên kênh zalo, messengernhóm lớp.</w:t>
            </w:r>
          </w:p>
        </w:tc>
        <w:tc>
          <w:tcPr>
            <w:tcW w:w="2977" w:type="dxa"/>
            <w:vAlign w:val="center"/>
          </w:tcPr>
          <w:p w14:paraId="7AF42C25" w14:textId="6D38B084" w:rsidR="00D36B43" w:rsidRPr="00112072" w:rsidRDefault="00D36B43" w:rsidP="00D36B43">
            <w:pPr>
              <w:spacing w:after="0" w:line="360" w:lineRule="exact"/>
              <w:jc w:val="both"/>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rPr>
              <w:t>- Giáo viên</w:t>
            </w:r>
          </w:p>
        </w:tc>
        <w:tc>
          <w:tcPr>
            <w:tcW w:w="1843" w:type="dxa"/>
          </w:tcPr>
          <w:p w14:paraId="5DE23F5D" w14:textId="77777777" w:rsidR="000160DF" w:rsidRPr="00112072" w:rsidRDefault="000160DF" w:rsidP="00D36B43">
            <w:pPr>
              <w:spacing w:after="0" w:line="360" w:lineRule="exact"/>
              <w:jc w:val="both"/>
              <w:rPr>
                <w:rFonts w:ascii="Times New Roman" w:hAnsi="Times New Roman" w:cs="Times New Roman"/>
                <w:color w:val="000000" w:themeColor="text1"/>
                <w:sz w:val="28"/>
                <w:szCs w:val="28"/>
              </w:rPr>
            </w:pPr>
          </w:p>
          <w:p w14:paraId="044E8C71" w14:textId="2609B7F0" w:rsidR="00D36B43" w:rsidRPr="00112072" w:rsidRDefault="00D36B43" w:rsidP="00D36B43">
            <w:pPr>
              <w:spacing w:after="0" w:line="360" w:lineRule="exact"/>
              <w:jc w:val="both"/>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rPr>
              <w:t>Phụ huynh nhóm lớp</w:t>
            </w:r>
          </w:p>
        </w:tc>
        <w:tc>
          <w:tcPr>
            <w:tcW w:w="1396" w:type="dxa"/>
            <w:vAlign w:val="center"/>
          </w:tcPr>
          <w:p w14:paraId="546E8E69" w14:textId="77777777" w:rsidR="00D36B43" w:rsidRPr="00112072" w:rsidRDefault="00D36B43" w:rsidP="00D36B43">
            <w:pPr>
              <w:spacing w:after="0" w:line="360" w:lineRule="exact"/>
              <w:jc w:val="both"/>
              <w:rPr>
                <w:rFonts w:ascii="Times New Roman" w:eastAsia="Times New Roman" w:hAnsi="Times New Roman" w:cs="Times New Roman"/>
                <w:color w:val="000000" w:themeColor="text1"/>
                <w:sz w:val="28"/>
                <w:szCs w:val="28"/>
                <w:lang w:val="nb-NO"/>
              </w:rPr>
            </w:pPr>
          </w:p>
        </w:tc>
      </w:tr>
      <w:tr w:rsidR="00112072" w:rsidRPr="00112072" w14:paraId="6B28C97C" w14:textId="77777777" w:rsidTr="00900CD2">
        <w:tc>
          <w:tcPr>
            <w:tcW w:w="1985" w:type="dxa"/>
            <w:vAlign w:val="center"/>
          </w:tcPr>
          <w:p w14:paraId="1C4A43FB" w14:textId="7859EA33" w:rsidR="00D36B43" w:rsidRPr="00112072" w:rsidRDefault="00D36B43" w:rsidP="00D36B43">
            <w:pPr>
              <w:spacing w:after="0" w:line="360" w:lineRule="exact"/>
              <w:rPr>
                <w:rFonts w:ascii="Times New Roman" w:hAnsi="Times New Roman" w:cs="Times New Roman"/>
                <w:b/>
                <w:color w:val="000000" w:themeColor="text1"/>
                <w:sz w:val="28"/>
                <w:szCs w:val="28"/>
                <w:lang w:val="nb-NO"/>
              </w:rPr>
            </w:pPr>
            <w:r w:rsidRPr="00112072">
              <w:rPr>
                <w:rFonts w:ascii="Times New Roman" w:hAnsi="Times New Roman" w:cs="Times New Roman"/>
                <w:b/>
                <w:color w:val="000000" w:themeColor="text1"/>
                <w:sz w:val="28"/>
                <w:szCs w:val="28"/>
                <w:lang w:val="nb-NO"/>
              </w:rPr>
              <w:t xml:space="preserve"> </w:t>
            </w:r>
            <w:r w:rsidRPr="00112072">
              <w:rPr>
                <w:rFonts w:ascii="Times New Roman" w:eastAsia="Times New Roman" w:hAnsi="Times New Roman" w:cs="Times New Roman"/>
                <w:b/>
                <w:bCs/>
                <w:color w:val="000000" w:themeColor="text1"/>
                <w:sz w:val="28"/>
                <w:szCs w:val="28"/>
              </w:rPr>
              <w:t>Hỗ trợ trẻ 5 tuổi trong giai đoạn chuyển tiếp từ MN lên tiểu học</w:t>
            </w:r>
          </w:p>
          <w:p w14:paraId="1C32869F" w14:textId="3710D864" w:rsidR="00D36B43" w:rsidRPr="00112072" w:rsidRDefault="00D36B43" w:rsidP="00D36B43">
            <w:pPr>
              <w:spacing w:after="0" w:line="360" w:lineRule="exact"/>
              <w:jc w:val="both"/>
              <w:rPr>
                <w:rFonts w:ascii="Times New Roman" w:eastAsia="Times New Roman" w:hAnsi="Times New Roman" w:cs="Times New Roman"/>
                <w:b/>
                <w:bCs/>
                <w:color w:val="000000" w:themeColor="text1"/>
                <w:sz w:val="28"/>
                <w:szCs w:val="28"/>
                <w:lang w:val="nb-NO"/>
              </w:rPr>
            </w:pPr>
          </w:p>
        </w:tc>
        <w:tc>
          <w:tcPr>
            <w:tcW w:w="2410" w:type="dxa"/>
          </w:tcPr>
          <w:p w14:paraId="59635142" w14:textId="67F0ADED" w:rsidR="00D36B43" w:rsidRPr="00112072" w:rsidRDefault="00D36B43" w:rsidP="00D36B43">
            <w:pPr>
              <w:spacing w:after="0" w:line="360" w:lineRule="exact"/>
              <w:jc w:val="both"/>
              <w:rPr>
                <w:rFonts w:ascii="Times New Roman" w:eastAsia="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 xml:space="preserve">6.1.  </w:t>
            </w:r>
            <w:r w:rsidRPr="00112072">
              <w:rPr>
                <w:rFonts w:ascii="Times New Roman" w:eastAsia="Times New Roman" w:hAnsi="Times New Roman" w:cs="Times New Roman"/>
                <w:color w:val="000000" w:themeColor="text1"/>
                <w:sz w:val="28"/>
                <w:szCs w:val="28"/>
              </w:rPr>
              <w:t>Thực hiện   công tác phổ cập giáo dục mầm non và Chương trình Giáo dục mầm non đối với trẻ 5 tuổi; tạo sự “liên thông” giữa mẫu giáo 5 tuổi và lớp Một</w:t>
            </w:r>
          </w:p>
        </w:tc>
        <w:tc>
          <w:tcPr>
            <w:tcW w:w="3969" w:type="dxa"/>
            <w:vAlign w:val="center"/>
          </w:tcPr>
          <w:p w14:paraId="067BD490" w14:textId="77777777" w:rsidR="00D36B43" w:rsidRPr="00112072" w:rsidRDefault="00D36B43" w:rsidP="00D36B43">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Điều tra trẻ trong độ tuổi.</w:t>
            </w:r>
          </w:p>
          <w:p w14:paraId="579643FF" w14:textId="77777777" w:rsidR="00D36B43" w:rsidRPr="00112072" w:rsidRDefault="00D36B43" w:rsidP="00D36B43">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Thực hiện tốt công tác chăm sóc, nuôi dưỡng và giáo dục theo  chương trình của Bộ GD ban hành, bộ chuẩn phát triển trẻ em 5 tuổi theo QĐ số 4222/QĐ-BGDĐT ngày 27/12/2024.</w:t>
            </w:r>
            <w:r w:rsidRPr="00112072">
              <w:rPr>
                <w:rFonts w:ascii="Times New Roman" w:eastAsia="Times New Roman" w:hAnsi="Times New Roman" w:cs="Times New Roman"/>
                <w:b/>
                <w:bCs/>
                <w:color w:val="000000" w:themeColor="text1"/>
                <w:sz w:val="28"/>
                <w:szCs w:val="28"/>
              </w:rPr>
              <w:t xml:space="preserve"> </w:t>
            </w:r>
          </w:p>
          <w:p w14:paraId="52314677" w14:textId="3ABB6381" w:rsidR="00D36B43" w:rsidRPr="00112072" w:rsidRDefault="00D36B43" w:rsidP="00D36B43">
            <w:pPr>
              <w:spacing w:after="0" w:line="360" w:lineRule="exact"/>
              <w:jc w:val="both"/>
              <w:rPr>
                <w:rFonts w:ascii="Times New Roman" w:eastAsia="Times New Roman" w:hAnsi="Times New Roman" w:cs="Times New Roman"/>
                <w:color w:val="000000" w:themeColor="text1"/>
                <w:sz w:val="28"/>
                <w:szCs w:val="28"/>
                <w:lang w:val="nb-NO"/>
              </w:rPr>
            </w:pPr>
            <w:r w:rsidRPr="00112072">
              <w:rPr>
                <w:rFonts w:ascii="Times New Roman" w:eastAsia="Times New Roman" w:hAnsi="Times New Roman" w:cs="Times New Roman"/>
                <w:color w:val="000000" w:themeColor="text1"/>
                <w:sz w:val="28"/>
                <w:szCs w:val="28"/>
              </w:rPr>
              <w:t xml:space="preserve"> - Tổ chức hội thảo giai đoạn chuyển tiếp MN lên Tiểu học</w:t>
            </w:r>
          </w:p>
        </w:tc>
        <w:tc>
          <w:tcPr>
            <w:tcW w:w="2977" w:type="dxa"/>
            <w:vAlign w:val="center"/>
          </w:tcPr>
          <w:p w14:paraId="0FCFF176" w14:textId="77777777" w:rsidR="00D36B43" w:rsidRPr="00112072" w:rsidRDefault="00D36B43" w:rsidP="00D36B43">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Cán bộ điều tra các xóm</w:t>
            </w:r>
          </w:p>
          <w:p w14:paraId="376EF63D" w14:textId="77777777" w:rsidR="00D36B43" w:rsidRPr="00112072" w:rsidRDefault="00D36B43" w:rsidP="00D36B43">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PHT phụ trách thực hiện chương trình. GV dạy lớp 5 tuổi.</w:t>
            </w:r>
          </w:p>
          <w:p w14:paraId="476915E0" w14:textId="36E948BE" w:rsidR="00D36B43" w:rsidRPr="00112072" w:rsidRDefault="00D36B43" w:rsidP="00D36B43">
            <w:pPr>
              <w:spacing w:after="0" w:line="360" w:lineRule="exact"/>
              <w:jc w:val="both"/>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rPr>
              <w:t xml:space="preserve"> </w:t>
            </w:r>
          </w:p>
        </w:tc>
        <w:tc>
          <w:tcPr>
            <w:tcW w:w="1843" w:type="dxa"/>
          </w:tcPr>
          <w:p w14:paraId="2B497AFA" w14:textId="77777777" w:rsidR="00D36B43" w:rsidRPr="00112072" w:rsidRDefault="00D36B43" w:rsidP="00D36B43">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Phụ huynh</w:t>
            </w:r>
          </w:p>
          <w:p w14:paraId="3CFF837D" w14:textId="77777777" w:rsidR="00D36B43" w:rsidRPr="00112072" w:rsidRDefault="00D36B43" w:rsidP="00D36B43">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Ban mặt trận các xóm.</w:t>
            </w:r>
          </w:p>
          <w:p w14:paraId="257919A1" w14:textId="316434DE" w:rsidR="00D36B43" w:rsidRPr="00112072" w:rsidRDefault="00D36B43" w:rsidP="00D36B43">
            <w:pPr>
              <w:spacing w:after="0" w:line="360" w:lineRule="exact"/>
              <w:jc w:val="both"/>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rPr>
              <w:t>- Trường tiểu học</w:t>
            </w:r>
          </w:p>
        </w:tc>
        <w:tc>
          <w:tcPr>
            <w:tcW w:w="1396" w:type="dxa"/>
            <w:vAlign w:val="center"/>
          </w:tcPr>
          <w:p w14:paraId="31D8F481" w14:textId="77777777" w:rsidR="00D36B43" w:rsidRPr="00112072" w:rsidRDefault="00D36B43" w:rsidP="00D36B43">
            <w:pPr>
              <w:spacing w:after="0" w:line="360" w:lineRule="exact"/>
              <w:jc w:val="both"/>
              <w:rPr>
                <w:rFonts w:ascii="Times New Roman" w:eastAsia="Times New Roman" w:hAnsi="Times New Roman" w:cs="Times New Roman"/>
                <w:color w:val="000000" w:themeColor="text1"/>
                <w:sz w:val="28"/>
                <w:szCs w:val="28"/>
                <w:lang w:val="nb-NO"/>
              </w:rPr>
            </w:pPr>
          </w:p>
        </w:tc>
      </w:tr>
      <w:tr w:rsidR="00112072" w:rsidRPr="00112072" w14:paraId="616D1B09" w14:textId="77777777" w:rsidTr="00900CD2">
        <w:tc>
          <w:tcPr>
            <w:tcW w:w="1985" w:type="dxa"/>
            <w:vAlign w:val="center"/>
          </w:tcPr>
          <w:p w14:paraId="48BB88DB" w14:textId="77777777" w:rsidR="00D36B43" w:rsidRPr="00112072" w:rsidRDefault="00D36B43" w:rsidP="00D36B43">
            <w:pPr>
              <w:spacing w:after="0" w:line="360" w:lineRule="exact"/>
              <w:jc w:val="both"/>
              <w:rPr>
                <w:rFonts w:ascii="Times New Roman" w:hAnsi="Times New Roman" w:cs="Times New Roman"/>
                <w:b/>
                <w:color w:val="000000" w:themeColor="text1"/>
                <w:sz w:val="28"/>
                <w:szCs w:val="28"/>
                <w:lang w:val="nb-NO"/>
              </w:rPr>
            </w:pPr>
          </w:p>
        </w:tc>
        <w:tc>
          <w:tcPr>
            <w:tcW w:w="2410" w:type="dxa"/>
            <w:vAlign w:val="center"/>
          </w:tcPr>
          <w:p w14:paraId="5D7E16EB" w14:textId="02C068F7" w:rsidR="00D36B43" w:rsidRPr="00112072" w:rsidRDefault="00D36B43" w:rsidP="00D36B43">
            <w:pPr>
              <w:spacing w:after="0" w:line="360" w:lineRule="exact"/>
              <w:jc w:val="both"/>
              <w:rPr>
                <w:rFonts w:ascii="Times New Roman" w:hAnsi="Times New Roman" w:cs="Times New Roman"/>
                <w:color w:val="000000" w:themeColor="text1"/>
                <w:sz w:val="28"/>
                <w:szCs w:val="28"/>
                <w:lang w:val="nb-NO"/>
              </w:rPr>
            </w:pPr>
            <w:r w:rsidRPr="00112072">
              <w:rPr>
                <w:rFonts w:ascii="Times New Roman" w:eastAsia="Times New Roman" w:hAnsi="Times New Roman" w:cs="Times New Roman"/>
                <w:color w:val="000000" w:themeColor="text1"/>
                <w:sz w:val="28"/>
                <w:szCs w:val="28"/>
              </w:rPr>
              <w:t>6.2.  Tổ chức các hoạt động giúp trẻ làm quen với môi trường học tập mới</w:t>
            </w:r>
          </w:p>
        </w:tc>
        <w:tc>
          <w:tcPr>
            <w:tcW w:w="3969" w:type="dxa"/>
            <w:vAlign w:val="center"/>
          </w:tcPr>
          <w:p w14:paraId="2A878102" w14:textId="77777777" w:rsidR="00D36B43" w:rsidRPr="00112072" w:rsidRDefault="00D36B43" w:rsidP="00D36B43">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xml:space="preserve">- Xây dựng kế hoạch phối hợp với trường tiểu học </w:t>
            </w:r>
          </w:p>
          <w:p w14:paraId="2B6CE2D3" w14:textId="77777777" w:rsidR="00D36B43" w:rsidRPr="00112072" w:rsidRDefault="00D36B43" w:rsidP="00D36B43">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Tổ chức hoạt động tham qua trường tiểu học .</w:t>
            </w:r>
          </w:p>
          <w:p w14:paraId="49421BA6" w14:textId="0B4692DF" w:rsidR="00D36B43" w:rsidRPr="00112072" w:rsidRDefault="00D36B43" w:rsidP="00D36B43">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Thiết kế các hoạt động làm quen với các đồ dùng, phương tiện học tập của học sinh lớp Một để tạo sự hào hứng, tâm thế sẵn sàng bước vào lớp Một.</w:t>
            </w:r>
          </w:p>
        </w:tc>
        <w:tc>
          <w:tcPr>
            <w:tcW w:w="2977" w:type="dxa"/>
            <w:vAlign w:val="center"/>
          </w:tcPr>
          <w:p w14:paraId="2D7D1CCD" w14:textId="77777777" w:rsidR="00D36B43" w:rsidRPr="00112072" w:rsidRDefault="00D36B43" w:rsidP="00D36B43">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BGH</w:t>
            </w:r>
          </w:p>
          <w:p w14:paraId="082B86D3" w14:textId="33C6A942" w:rsidR="00D36B43" w:rsidRPr="00112072" w:rsidRDefault="00D36B43" w:rsidP="00D36B43">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Giáo viên lớp 5 tuổi</w:t>
            </w:r>
          </w:p>
        </w:tc>
        <w:tc>
          <w:tcPr>
            <w:tcW w:w="1843" w:type="dxa"/>
          </w:tcPr>
          <w:p w14:paraId="08DF7FC0" w14:textId="77777777" w:rsidR="00D36B43" w:rsidRPr="00112072" w:rsidRDefault="00D36B43" w:rsidP="00D36B43">
            <w:pPr>
              <w:spacing w:after="0" w:line="240" w:lineRule="auto"/>
              <w:jc w:val="both"/>
              <w:rPr>
                <w:rFonts w:ascii="Times New Roman" w:hAnsi="Times New Roman" w:cs="Times New Roman"/>
                <w:color w:val="000000" w:themeColor="text1"/>
                <w:sz w:val="28"/>
                <w:szCs w:val="28"/>
              </w:rPr>
            </w:pPr>
          </w:p>
          <w:p w14:paraId="5AD00970" w14:textId="77777777" w:rsidR="00D36B43" w:rsidRPr="00112072" w:rsidRDefault="00D36B43" w:rsidP="00D36B43">
            <w:pPr>
              <w:spacing w:after="0" w:line="240" w:lineRule="auto"/>
              <w:jc w:val="both"/>
              <w:rPr>
                <w:rFonts w:ascii="Times New Roman" w:hAnsi="Times New Roman" w:cs="Times New Roman"/>
                <w:color w:val="000000" w:themeColor="text1"/>
                <w:sz w:val="28"/>
                <w:szCs w:val="28"/>
              </w:rPr>
            </w:pPr>
          </w:p>
          <w:p w14:paraId="79487C82" w14:textId="77777777" w:rsidR="00D36B43" w:rsidRPr="00112072" w:rsidRDefault="00D36B43" w:rsidP="00D36B43">
            <w:pPr>
              <w:spacing w:after="0" w:line="240" w:lineRule="auto"/>
              <w:jc w:val="both"/>
              <w:rPr>
                <w:rFonts w:ascii="Times New Roman" w:hAnsi="Times New Roman" w:cs="Times New Roman"/>
                <w:color w:val="000000" w:themeColor="text1"/>
                <w:sz w:val="28"/>
                <w:szCs w:val="28"/>
              </w:rPr>
            </w:pPr>
          </w:p>
          <w:p w14:paraId="67581913" w14:textId="7A06FDEE" w:rsidR="00D36B43" w:rsidRPr="00112072" w:rsidRDefault="00D36B43" w:rsidP="00D36B43">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Phụ huynh</w:t>
            </w:r>
          </w:p>
          <w:p w14:paraId="08E00620" w14:textId="39C6CE69" w:rsidR="00D36B43" w:rsidRPr="00112072" w:rsidRDefault="00D36B43" w:rsidP="00D36B43">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xml:space="preserve"> - Trường tiểu học</w:t>
            </w:r>
          </w:p>
        </w:tc>
        <w:tc>
          <w:tcPr>
            <w:tcW w:w="1396" w:type="dxa"/>
            <w:vAlign w:val="center"/>
          </w:tcPr>
          <w:p w14:paraId="1557B951" w14:textId="1AE96A30" w:rsidR="00D36B43" w:rsidRPr="00112072" w:rsidRDefault="00D36B43" w:rsidP="00D36B43">
            <w:pPr>
              <w:spacing w:after="0" w:line="360" w:lineRule="exact"/>
              <w:jc w:val="both"/>
              <w:rPr>
                <w:rFonts w:ascii="Times New Roman" w:eastAsia="Times New Roman" w:hAnsi="Times New Roman" w:cs="Times New Roman"/>
                <w:color w:val="000000" w:themeColor="text1"/>
                <w:sz w:val="28"/>
                <w:szCs w:val="28"/>
                <w:lang w:val="nb-NO"/>
              </w:rPr>
            </w:pPr>
            <w:r w:rsidRPr="00112072">
              <w:rPr>
                <w:rFonts w:ascii="Times New Roman" w:eastAsia="Times New Roman" w:hAnsi="Times New Roman" w:cs="Times New Roman"/>
                <w:color w:val="000000" w:themeColor="text1"/>
                <w:sz w:val="28"/>
                <w:szCs w:val="28"/>
              </w:rPr>
              <w:t>Giáo án/kế hoạch giáo dục  chủ đề</w:t>
            </w:r>
          </w:p>
        </w:tc>
      </w:tr>
      <w:tr w:rsidR="00112072" w:rsidRPr="00112072" w14:paraId="2018CD90" w14:textId="77777777" w:rsidTr="00900CD2">
        <w:tc>
          <w:tcPr>
            <w:tcW w:w="1985" w:type="dxa"/>
            <w:vAlign w:val="center"/>
          </w:tcPr>
          <w:p w14:paraId="53B239F3" w14:textId="319284B0" w:rsidR="00D36B43" w:rsidRPr="00112072" w:rsidRDefault="00D36B43" w:rsidP="00D36B43">
            <w:pPr>
              <w:spacing w:after="0" w:line="360" w:lineRule="exact"/>
              <w:rPr>
                <w:rFonts w:ascii="Times New Roman" w:eastAsia="Times New Roman" w:hAnsi="Times New Roman" w:cs="Times New Roman"/>
                <w:b/>
                <w:bCs/>
                <w:color w:val="000000" w:themeColor="text1"/>
                <w:sz w:val="28"/>
                <w:szCs w:val="28"/>
                <w:lang w:val="nb-NO"/>
              </w:rPr>
            </w:pPr>
            <w:r w:rsidRPr="00112072">
              <w:rPr>
                <w:rFonts w:ascii="Times New Roman" w:hAnsi="Times New Roman" w:cs="Times New Roman"/>
                <w:b/>
                <w:color w:val="000000" w:themeColor="text1"/>
                <w:sz w:val="28"/>
                <w:szCs w:val="28"/>
                <w:lang w:val="nb-NO"/>
              </w:rPr>
              <w:t xml:space="preserve"> </w:t>
            </w:r>
            <w:r w:rsidRPr="00900CD2">
              <w:rPr>
                <w:rFonts w:ascii="Times New Roman" w:hAnsi="Times New Roman" w:cs="Times New Roman"/>
                <w:b/>
                <w:color w:val="000000" w:themeColor="text1"/>
                <w:sz w:val="28"/>
                <w:szCs w:val="28"/>
                <w:lang w:val="vi-VN"/>
              </w:rPr>
              <w:t>Chương trình   “Tôi yêu Việt nam”</w:t>
            </w:r>
          </w:p>
        </w:tc>
        <w:tc>
          <w:tcPr>
            <w:tcW w:w="2410" w:type="dxa"/>
            <w:vAlign w:val="center"/>
          </w:tcPr>
          <w:p w14:paraId="77660720" w14:textId="4DB5BE13" w:rsidR="00D36B43" w:rsidRPr="00112072" w:rsidRDefault="00D36B43" w:rsidP="00D36B43">
            <w:pPr>
              <w:spacing w:after="0" w:line="360" w:lineRule="exact"/>
              <w:jc w:val="both"/>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lang w:val="nb-NO"/>
              </w:rPr>
              <w:t xml:space="preserve"> </w:t>
            </w:r>
            <w:r w:rsidRPr="00112072">
              <w:rPr>
                <w:rFonts w:ascii="Times New Roman" w:eastAsia="Times New Roman" w:hAnsi="Times New Roman" w:cs="Times New Roman"/>
                <w:color w:val="000000" w:themeColor="text1"/>
                <w:sz w:val="28"/>
                <w:szCs w:val="28"/>
              </w:rPr>
              <w:t>Tổ chức chương trình giao lưu : Bé với ATGT</w:t>
            </w:r>
          </w:p>
        </w:tc>
        <w:tc>
          <w:tcPr>
            <w:tcW w:w="3969" w:type="dxa"/>
            <w:vAlign w:val="center"/>
          </w:tcPr>
          <w:p w14:paraId="27B421A4" w14:textId="77777777" w:rsidR="00D36B43" w:rsidRPr="00112072" w:rsidRDefault="00D36B43" w:rsidP="00D36B43">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Xây dựng kế hoạch chương trình: Bé với ATGT</w:t>
            </w:r>
          </w:p>
          <w:p w14:paraId="447B659F" w14:textId="77777777" w:rsidR="00D36B43" w:rsidRPr="00112072" w:rsidRDefault="00D36B43" w:rsidP="00D36B43">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xml:space="preserve">- Thiết kế các trò chơi, hoạt động </w:t>
            </w:r>
            <w:r w:rsidRPr="00112072">
              <w:rPr>
                <w:rFonts w:ascii="Times New Roman" w:eastAsia="Times New Roman" w:hAnsi="Times New Roman" w:cs="Times New Roman"/>
                <w:color w:val="000000" w:themeColor="text1"/>
                <w:sz w:val="28"/>
                <w:szCs w:val="28"/>
              </w:rPr>
              <w:lastRenderedPageBreak/>
              <w:t>trải nghiệm  cho trẻ về  giáo dục ATGT .</w:t>
            </w:r>
          </w:p>
          <w:p w14:paraId="4CF664D2" w14:textId="77777777" w:rsidR="00D36B43" w:rsidRPr="00112072" w:rsidRDefault="00D36B43" w:rsidP="00D36B43">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Tuyên truyền với phụ huynh và công đồng chấp hành quy định ATGT</w:t>
            </w:r>
          </w:p>
          <w:p w14:paraId="2386A0E3" w14:textId="77777777" w:rsidR="00D36B43" w:rsidRPr="00112072" w:rsidRDefault="00D36B43" w:rsidP="00D36B43">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Lồng ghép GD ATGT  trong các hoạt động ngày của trẻ.</w:t>
            </w:r>
          </w:p>
          <w:p w14:paraId="7ED6DAB6" w14:textId="77777777" w:rsidR="00D36B43" w:rsidRPr="00112072" w:rsidRDefault="00D36B43" w:rsidP="00D36B43">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t>- Tổ chức sân chơi bé với ATGT cấp trường.</w:t>
            </w:r>
          </w:p>
          <w:p w14:paraId="202C4D63" w14:textId="13916571" w:rsidR="00D36B43" w:rsidRPr="00112072" w:rsidRDefault="00D36B43" w:rsidP="00D36B43">
            <w:pPr>
              <w:spacing w:after="0" w:line="360" w:lineRule="exact"/>
              <w:jc w:val="both"/>
              <w:rPr>
                <w:rFonts w:ascii="Times New Roman" w:eastAsia="Times New Roman" w:hAnsi="Times New Roman" w:cs="Times New Roman"/>
                <w:color w:val="000000" w:themeColor="text1"/>
                <w:sz w:val="28"/>
                <w:szCs w:val="28"/>
                <w:lang w:val="nb-NO"/>
              </w:rPr>
            </w:pPr>
            <w:r w:rsidRPr="00112072">
              <w:rPr>
                <w:rFonts w:ascii="Times New Roman" w:eastAsia="Times New Roman" w:hAnsi="Times New Roman" w:cs="Times New Roman"/>
                <w:color w:val="000000" w:themeColor="text1"/>
                <w:sz w:val="28"/>
                <w:szCs w:val="28"/>
              </w:rPr>
              <w:t>- Xây dựng cổng trường an toàn.</w:t>
            </w:r>
          </w:p>
        </w:tc>
        <w:tc>
          <w:tcPr>
            <w:tcW w:w="2977" w:type="dxa"/>
            <w:vAlign w:val="center"/>
          </w:tcPr>
          <w:p w14:paraId="4BED5420" w14:textId="77777777" w:rsidR="00D36B43" w:rsidRPr="00112072" w:rsidRDefault="00D36B43" w:rsidP="00D36B43">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lastRenderedPageBreak/>
              <w:t>- PHT phụ trách thực hiện chương trình.</w:t>
            </w:r>
          </w:p>
          <w:p w14:paraId="6AC132AE" w14:textId="77777777" w:rsidR="00D36B43" w:rsidRPr="00112072" w:rsidRDefault="00D36B43" w:rsidP="00D36B43">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Tổ trưởng CM</w:t>
            </w:r>
          </w:p>
          <w:p w14:paraId="10C21C00" w14:textId="77777777" w:rsidR="00D36B43" w:rsidRPr="00112072" w:rsidRDefault="00D36B43" w:rsidP="00D36B43">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lastRenderedPageBreak/>
              <w:t>- Giáo viên</w:t>
            </w:r>
          </w:p>
          <w:p w14:paraId="5EA1A50E" w14:textId="669347B7" w:rsidR="00D36B43" w:rsidRPr="00112072" w:rsidRDefault="00D36B43" w:rsidP="00D36B43">
            <w:pPr>
              <w:spacing w:after="0" w:line="360" w:lineRule="exact"/>
              <w:jc w:val="both"/>
              <w:rPr>
                <w:rFonts w:ascii="Times New Roman" w:hAnsi="Times New Roman" w:cs="Times New Roman"/>
                <w:color w:val="000000" w:themeColor="text1"/>
                <w:sz w:val="28"/>
                <w:szCs w:val="28"/>
                <w:lang w:val="nb-NO"/>
              </w:rPr>
            </w:pPr>
          </w:p>
        </w:tc>
        <w:tc>
          <w:tcPr>
            <w:tcW w:w="1843" w:type="dxa"/>
          </w:tcPr>
          <w:p w14:paraId="01B8D6DD" w14:textId="70C85F7E" w:rsidR="00D36B43" w:rsidRPr="00112072" w:rsidRDefault="00D36B43" w:rsidP="00D36B43">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lastRenderedPageBreak/>
              <w:t>- Đoàn thanh niên</w:t>
            </w:r>
            <w:r w:rsidR="00112072" w:rsidRPr="00112072">
              <w:rPr>
                <w:rFonts w:ascii="Times New Roman" w:hAnsi="Times New Roman" w:cs="Times New Roman"/>
                <w:color w:val="000000" w:themeColor="text1"/>
                <w:sz w:val="28"/>
                <w:szCs w:val="28"/>
              </w:rPr>
              <w:t xml:space="preserve"> xã</w:t>
            </w:r>
            <w:r w:rsidRPr="00112072">
              <w:rPr>
                <w:rFonts w:ascii="Times New Roman" w:hAnsi="Times New Roman" w:cs="Times New Roman"/>
                <w:color w:val="000000" w:themeColor="text1"/>
                <w:sz w:val="28"/>
                <w:szCs w:val="28"/>
              </w:rPr>
              <w:t>.</w:t>
            </w:r>
          </w:p>
          <w:p w14:paraId="2B178BDE" w14:textId="77777777" w:rsidR="00D36B43" w:rsidRPr="00112072" w:rsidRDefault="00D36B43" w:rsidP="00D36B43">
            <w:pPr>
              <w:spacing w:after="0" w:line="240" w:lineRule="auto"/>
              <w:jc w:val="both"/>
              <w:rPr>
                <w:rFonts w:ascii="Times New Roman" w:hAnsi="Times New Roman" w:cs="Times New Roman"/>
                <w:color w:val="000000" w:themeColor="text1"/>
                <w:sz w:val="28"/>
                <w:szCs w:val="28"/>
              </w:rPr>
            </w:pPr>
            <w:r w:rsidRPr="00112072">
              <w:rPr>
                <w:rFonts w:ascii="Times New Roman" w:hAnsi="Times New Roman" w:cs="Times New Roman"/>
                <w:color w:val="000000" w:themeColor="text1"/>
                <w:sz w:val="28"/>
                <w:szCs w:val="28"/>
              </w:rPr>
              <w:t xml:space="preserve">- Hội phụ </w:t>
            </w:r>
            <w:r w:rsidRPr="00112072">
              <w:rPr>
                <w:rFonts w:ascii="Times New Roman" w:hAnsi="Times New Roman" w:cs="Times New Roman"/>
                <w:color w:val="000000" w:themeColor="text1"/>
                <w:sz w:val="28"/>
                <w:szCs w:val="28"/>
              </w:rPr>
              <w:lastRenderedPageBreak/>
              <w:t>huynh</w:t>
            </w:r>
          </w:p>
          <w:p w14:paraId="7A45FEF9" w14:textId="415D843D" w:rsidR="00D36B43" w:rsidRPr="00112072" w:rsidRDefault="00D36B43" w:rsidP="00D36B43">
            <w:pPr>
              <w:spacing w:after="0" w:line="360" w:lineRule="exact"/>
              <w:jc w:val="both"/>
              <w:rPr>
                <w:rFonts w:ascii="Times New Roman" w:hAnsi="Times New Roman" w:cs="Times New Roman"/>
                <w:color w:val="000000" w:themeColor="text1"/>
                <w:sz w:val="28"/>
                <w:szCs w:val="28"/>
                <w:lang w:val="nb-NO"/>
              </w:rPr>
            </w:pPr>
            <w:r w:rsidRPr="00112072">
              <w:rPr>
                <w:rFonts w:ascii="Times New Roman" w:hAnsi="Times New Roman" w:cs="Times New Roman"/>
                <w:color w:val="000000" w:themeColor="text1"/>
                <w:sz w:val="28"/>
                <w:szCs w:val="28"/>
              </w:rPr>
              <w:t>- Công an, các ban ngành đoàn thể cấp xã.</w:t>
            </w:r>
          </w:p>
        </w:tc>
        <w:tc>
          <w:tcPr>
            <w:tcW w:w="1396" w:type="dxa"/>
            <w:vAlign w:val="center"/>
          </w:tcPr>
          <w:p w14:paraId="3BA6F8AB" w14:textId="77777777" w:rsidR="00D36B43" w:rsidRPr="00112072" w:rsidRDefault="00D36B43" w:rsidP="00D36B43">
            <w:pPr>
              <w:spacing w:after="0" w:line="240" w:lineRule="auto"/>
              <w:rPr>
                <w:rFonts w:ascii="Times New Roman" w:eastAsia="Times New Roman" w:hAnsi="Times New Roman" w:cs="Times New Roman"/>
                <w:color w:val="000000" w:themeColor="text1"/>
                <w:sz w:val="28"/>
                <w:szCs w:val="28"/>
              </w:rPr>
            </w:pPr>
            <w:r w:rsidRPr="00112072">
              <w:rPr>
                <w:rFonts w:ascii="Times New Roman" w:eastAsia="Times New Roman" w:hAnsi="Times New Roman" w:cs="Times New Roman"/>
                <w:color w:val="000000" w:themeColor="text1"/>
                <w:sz w:val="28"/>
                <w:szCs w:val="28"/>
              </w:rPr>
              <w:lastRenderedPageBreak/>
              <w:t xml:space="preserve">- Kế hoạch giao lưu: </w:t>
            </w:r>
            <w:r w:rsidRPr="00112072">
              <w:rPr>
                <w:rFonts w:ascii="Times New Roman" w:eastAsia="Times New Roman" w:hAnsi="Times New Roman" w:cs="Times New Roman"/>
                <w:color w:val="000000" w:themeColor="text1"/>
                <w:sz w:val="28"/>
                <w:szCs w:val="28"/>
              </w:rPr>
              <w:lastRenderedPageBreak/>
              <w:t>Bé với ATGT.</w:t>
            </w:r>
          </w:p>
          <w:p w14:paraId="6A537E15" w14:textId="56B52303" w:rsidR="00D36B43" w:rsidRPr="00112072" w:rsidRDefault="00C26213" w:rsidP="00D36B43">
            <w:pPr>
              <w:spacing w:after="0" w:line="360" w:lineRule="exact"/>
              <w:jc w:val="both"/>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rPr>
              <w:t xml:space="preserve">- Giáo án </w:t>
            </w:r>
            <w:r w:rsidR="00D36B43" w:rsidRPr="00112072">
              <w:rPr>
                <w:rFonts w:ascii="Times New Roman" w:eastAsia="Times New Roman" w:hAnsi="Times New Roman" w:cs="Times New Roman"/>
                <w:color w:val="000000" w:themeColor="text1"/>
                <w:sz w:val="28"/>
                <w:szCs w:val="28"/>
              </w:rPr>
              <w:t>kế hoạch giáo dục  chủ đ</w:t>
            </w:r>
            <w:bookmarkStart w:id="0" w:name="_GoBack"/>
            <w:bookmarkEnd w:id="0"/>
            <w:r w:rsidR="00D36B43" w:rsidRPr="00112072">
              <w:rPr>
                <w:rFonts w:ascii="Times New Roman" w:eastAsia="Times New Roman" w:hAnsi="Times New Roman" w:cs="Times New Roman"/>
                <w:color w:val="000000" w:themeColor="text1"/>
                <w:sz w:val="28"/>
                <w:szCs w:val="28"/>
              </w:rPr>
              <w:t>ề .</w:t>
            </w:r>
          </w:p>
        </w:tc>
      </w:tr>
    </w:tbl>
    <w:p w14:paraId="6A6C6EFD" w14:textId="77777777" w:rsidR="003C669E" w:rsidRPr="00112072" w:rsidRDefault="003C669E" w:rsidP="002B7056">
      <w:pPr>
        <w:spacing w:after="0" w:line="360" w:lineRule="exact"/>
        <w:jc w:val="both"/>
        <w:rPr>
          <w:rFonts w:ascii="Times New Roman" w:hAnsi="Times New Roman" w:cs="Times New Roman"/>
          <w:color w:val="000000" w:themeColor="text1"/>
          <w:sz w:val="28"/>
          <w:szCs w:val="28"/>
          <w:lang w:val="nb-NO"/>
        </w:rPr>
      </w:pPr>
    </w:p>
    <w:p w14:paraId="59BF6F91" w14:textId="77777777" w:rsidR="003C669E" w:rsidRPr="00112072" w:rsidRDefault="003C669E" w:rsidP="002B7056">
      <w:pPr>
        <w:spacing w:after="0" w:line="360" w:lineRule="exact"/>
        <w:jc w:val="both"/>
        <w:rPr>
          <w:rFonts w:ascii="Times New Roman" w:hAnsi="Times New Roman" w:cs="Times New Roman"/>
          <w:color w:val="000000" w:themeColor="text1"/>
          <w:sz w:val="28"/>
          <w:szCs w:val="28"/>
          <w:lang w:val="nb-NO"/>
        </w:rPr>
      </w:pPr>
    </w:p>
    <w:p w14:paraId="3F64FC39" w14:textId="77777777" w:rsidR="003C669E" w:rsidRPr="00112072" w:rsidRDefault="003C669E" w:rsidP="002B7056">
      <w:pPr>
        <w:spacing w:line="360" w:lineRule="exact"/>
        <w:rPr>
          <w:rFonts w:ascii="Times New Roman" w:hAnsi="Times New Roman" w:cs="Times New Roman"/>
          <w:color w:val="000000" w:themeColor="text1"/>
          <w:sz w:val="28"/>
          <w:szCs w:val="28"/>
          <w:lang w:val="nb-NO"/>
        </w:rPr>
      </w:pPr>
    </w:p>
    <w:p w14:paraId="524511FC" w14:textId="77777777" w:rsidR="003C669E" w:rsidRPr="00112072" w:rsidRDefault="003C669E" w:rsidP="003C669E">
      <w:pPr>
        <w:rPr>
          <w:rFonts w:ascii="Times New Roman" w:hAnsi="Times New Roman" w:cs="Times New Roman"/>
          <w:color w:val="000000" w:themeColor="text1"/>
          <w:sz w:val="28"/>
          <w:szCs w:val="28"/>
          <w:lang w:val="nb-NO"/>
        </w:rPr>
      </w:pPr>
    </w:p>
    <w:p w14:paraId="4994F553" w14:textId="77777777" w:rsidR="003C669E" w:rsidRPr="00112072" w:rsidRDefault="003C669E">
      <w:pPr>
        <w:rPr>
          <w:rFonts w:ascii="Times New Roman" w:hAnsi="Times New Roman" w:cs="Times New Roman"/>
          <w:color w:val="000000" w:themeColor="text1"/>
          <w:sz w:val="28"/>
          <w:szCs w:val="28"/>
          <w:lang w:val="nb-NO"/>
        </w:rPr>
      </w:pPr>
    </w:p>
    <w:sectPr w:rsidR="003C669E" w:rsidRPr="00112072" w:rsidSect="00DE0E3A">
      <w:pgSz w:w="16840" w:h="11907" w:orient="landscape" w:code="9"/>
      <w:pgMar w:top="709" w:right="851" w:bottom="1134" w:left="1701" w:header="72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86F62"/>
    <w:multiLevelType w:val="hybridMultilevel"/>
    <w:tmpl w:val="7E8E8182"/>
    <w:lvl w:ilvl="0" w:tplc="BA12DC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E0545"/>
    <w:multiLevelType w:val="hybridMultilevel"/>
    <w:tmpl w:val="5114F058"/>
    <w:lvl w:ilvl="0" w:tplc="A5A8C2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CE0B4A"/>
    <w:multiLevelType w:val="hybridMultilevel"/>
    <w:tmpl w:val="B714091E"/>
    <w:lvl w:ilvl="0" w:tplc="8ECCA4E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250C94"/>
    <w:multiLevelType w:val="hybridMultilevel"/>
    <w:tmpl w:val="18F01656"/>
    <w:lvl w:ilvl="0" w:tplc="07F2466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3655FF"/>
    <w:multiLevelType w:val="hybridMultilevel"/>
    <w:tmpl w:val="18BAF42A"/>
    <w:lvl w:ilvl="0" w:tplc="D03628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0816D0"/>
    <w:multiLevelType w:val="hybridMultilevel"/>
    <w:tmpl w:val="38545C48"/>
    <w:lvl w:ilvl="0" w:tplc="7648300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444"/>
    <w:rsid w:val="000160DF"/>
    <w:rsid w:val="00036802"/>
    <w:rsid w:val="00063BFD"/>
    <w:rsid w:val="000704C8"/>
    <w:rsid w:val="000A7866"/>
    <w:rsid w:val="000B50EE"/>
    <w:rsid w:val="000D6661"/>
    <w:rsid w:val="00112072"/>
    <w:rsid w:val="00150D23"/>
    <w:rsid w:val="00197686"/>
    <w:rsid w:val="001B2947"/>
    <w:rsid w:val="001B397C"/>
    <w:rsid w:val="00202A49"/>
    <w:rsid w:val="00226FE6"/>
    <w:rsid w:val="00250953"/>
    <w:rsid w:val="002517DB"/>
    <w:rsid w:val="00292CA6"/>
    <w:rsid w:val="002938A8"/>
    <w:rsid w:val="002B7056"/>
    <w:rsid w:val="003112BC"/>
    <w:rsid w:val="0035100B"/>
    <w:rsid w:val="003727C3"/>
    <w:rsid w:val="0039005C"/>
    <w:rsid w:val="003932E3"/>
    <w:rsid w:val="003B4750"/>
    <w:rsid w:val="003C669E"/>
    <w:rsid w:val="003D07C8"/>
    <w:rsid w:val="003D364C"/>
    <w:rsid w:val="003D3CF4"/>
    <w:rsid w:val="003D3DD6"/>
    <w:rsid w:val="003E5392"/>
    <w:rsid w:val="003F1480"/>
    <w:rsid w:val="004101B2"/>
    <w:rsid w:val="004319D5"/>
    <w:rsid w:val="00441845"/>
    <w:rsid w:val="004431A7"/>
    <w:rsid w:val="004523A6"/>
    <w:rsid w:val="0047563C"/>
    <w:rsid w:val="004933E9"/>
    <w:rsid w:val="00493870"/>
    <w:rsid w:val="004B1A5F"/>
    <w:rsid w:val="004C5B7B"/>
    <w:rsid w:val="004D21D6"/>
    <w:rsid w:val="004F1911"/>
    <w:rsid w:val="00501E3A"/>
    <w:rsid w:val="00504A1E"/>
    <w:rsid w:val="005125E6"/>
    <w:rsid w:val="005337D6"/>
    <w:rsid w:val="0053517A"/>
    <w:rsid w:val="00535367"/>
    <w:rsid w:val="00552903"/>
    <w:rsid w:val="00575B68"/>
    <w:rsid w:val="005A48FB"/>
    <w:rsid w:val="005C0444"/>
    <w:rsid w:val="005C37DF"/>
    <w:rsid w:val="005D1F30"/>
    <w:rsid w:val="005D557F"/>
    <w:rsid w:val="00611EDC"/>
    <w:rsid w:val="0061351B"/>
    <w:rsid w:val="0063450D"/>
    <w:rsid w:val="006876D0"/>
    <w:rsid w:val="00695718"/>
    <w:rsid w:val="0069706C"/>
    <w:rsid w:val="0069711B"/>
    <w:rsid w:val="006A5453"/>
    <w:rsid w:val="006C423E"/>
    <w:rsid w:val="006F7A24"/>
    <w:rsid w:val="007331FC"/>
    <w:rsid w:val="00791151"/>
    <w:rsid w:val="007C4DA1"/>
    <w:rsid w:val="007E6412"/>
    <w:rsid w:val="0081365C"/>
    <w:rsid w:val="0088064E"/>
    <w:rsid w:val="00883DB4"/>
    <w:rsid w:val="00891518"/>
    <w:rsid w:val="00900CD2"/>
    <w:rsid w:val="0092375C"/>
    <w:rsid w:val="009B65AD"/>
    <w:rsid w:val="009E1A3A"/>
    <w:rsid w:val="00A177E7"/>
    <w:rsid w:val="00A278B4"/>
    <w:rsid w:val="00A501C3"/>
    <w:rsid w:val="00A54EAE"/>
    <w:rsid w:val="00A566B9"/>
    <w:rsid w:val="00A71349"/>
    <w:rsid w:val="00A924ED"/>
    <w:rsid w:val="00AA58C1"/>
    <w:rsid w:val="00B070D7"/>
    <w:rsid w:val="00B255BC"/>
    <w:rsid w:val="00B3368F"/>
    <w:rsid w:val="00B453D1"/>
    <w:rsid w:val="00B65D9F"/>
    <w:rsid w:val="00B82F76"/>
    <w:rsid w:val="00B84A6B"/>
    <w:rsid w:val="00B84C03"/>
    <w:rsid w:val="00B9208D"/>
    <w:rsid w:val="00BC06D8"/>
    <w:rsid w:val="00BC6B86"/>
    <w:rsid w:val="00BF2311"/>
    <w:rsid w:val="00C26213"/>
    <w:rsid w:val="00C3269C"/>
    <w:rsid w:val="00C81392"/>
    <w:rsid w:val="00D14739"/>
    <w:rsid w:val="00D160C3"/>
    <w:rsid w:val="00D36B43"/>
    <w:rsid w:val="00D61702"/>
    <w:rsid w:val="00D91CCE"/>
    <w:rsid w:val="00D926F9"/>
    <w:rsid w:val="00D9569C"/>
    <w:rsid w:val="00DE0E3A"/>
    <w:rsid w:val="00E60CB7"/>
    <w:rsid w:val="00E87E11"/>
    <w:rsid w:val="00EB5659"/>
    <w:rsid w:val="00EC63ED"/>
    <w:rsid w:val="00ED27F9"/>
    <w:rsid w:val="00EE4717"/>
    <w:rsid w:val="00EF6403"/>
    <w:rsid w:val="00F107A2"/>
    <w:rsid w:val="00F633EB"/>
    <w:rsid w:val="00F93971"/>
    <w:rsid w:val="00F96BBD"/>
    <w:rsid w:val="00FA15D4"/>
    <w:rsid w:val="00FB4DAC"/>
    <w:rsid w:val="00FC16B9"/>
    <w:rsid w:val="00FC50C2"/>
    <w:rsid w:val="00FD59B6"/>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51B"/>
    <w:pPr>
      <w:spacing w:after="160" w:line="259" w:lineRule="auto"/>
    </w:pPr>
  </w:style>
  <w:style w:type="paragraph" w:styleId="Heading1">
    <w:name w:val="heading 1"/>
    <w:basedOn w:val="Normal"/>
    <w:next w:val="Normal"/>
    <w:link w:val="Heading1Char"/>
    <w:uiPriority w:val="9"/>
    <w:qFormat/>
    <w:rsid w:val="005C044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C044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C044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C044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C044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C0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4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C044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C044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C044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C044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C0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444"/>
    <w:rPr>
      <w:rFonts w:eastAsiaTheme="majorEastAsia" w:cstheme="majorBidi"/>
      <w:color w:val="272727" w:themeColor="text1" w:themeTint="D8"/>
    </w:rPr>
  </w:style>
  <w:style w:type="paragraph" w:styleId="Title">
    <w:name w:val="Title"/>
    <w:basedOn w:val="Normal"/>
    <w:next w:val="Normal"/>
    <w:link w:val="TitleChar"/>
    <w:uiPriority w:val="10"/>
    <w:qFormat/>
    <w:rsid w:val="005C0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444"/>
    <w:pPr>
      <w:spacing w:before="160"/>
      <w:jc w:val="center"/>
    </w:pPr>
    <w:rPr>
      <w:i/>
      <w:iCs/>
      <w:color w:val="404040" w:themeColor="text1" w:themeTint="BF"/>
    </w:rPr>
  </w:style>
  <w:style w:type="character" w:customStyle="1" w:styleId="QuoteChar">
    <w:name w:val="Quote Char"/>
    <w:basedOn w:val="DefaultParagraphFont"/>
    <w:link w:val="Quote"/>
    <w:uiPriority w:val="29"/>
    <w:rsid w:val="005C0444"/>
    <w:rPr>
      <w:i/>
      <w:iCs/>
      <w:color w:val="404040" w:themeColor="text1" w:themeTint="BF"/>
    </w:rPr>
  </w:style>
  <w:style w:type="paragraph" w:styleId="ListParagraph">
    <w:name w:val="List Paragraph"/>
    <w:basedOn w:val="Normal"/>
    <w:link w:val="ListParagraphChar"/>
    <w:uiPriority w:val="34"/>
    <w:qFormat/>
    <w:rsid w:val="005C0444"/>
    <w:pPr>
      <w:ind w:left="720"/>
      <w:contextualSpacing/>
    </w:pPr>
  </w:style>
  <w:style w:type="character" w:styleId="IntenseEmphasis">
    <w:name w:val="Intense Emphasis"/>
    <w:basedOn w:val="DefaultParagraphFont"/>
    <w:uiPriority w:val="21"/>
    <w:qFormat/>
    <w:rsid w:val="005C0444"/>
    <w:rPr>
      <w:i/>
      <w:iCs/>
      <w:color w:val="365F91" w:themeColor="accent1" w:themeShade="BF"/>
    </w:rPr>
  </w:style>
  <w:style w:type="paragraph" w:styleId="IntenseQuote">
    <w:name w:val="Intense Quote"/>
    <w:basedOn w:val="Normal"/>
    <w:next w:val="Normal"/>
    <w:link w:val="IntenseQuoteChar"/>
    <w:uiPriority w:val="30"/>
    <w:qFormat/>
    <w:rsid w:val="005C04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0444"/>
    <w:rPr>
      <w:i/>
      <w:iCs/>
      <w:color w:val="365F91" w:themeColor="accent1" w:themeShade="BF"/>
    </w:rPr>
  </w:style>
  <w:style w:type="character" w:styleId="IntenseReference">
    <w:name w:val="Intense Reference"/>
    <w:basedOn w:val="DefaultParagraphFont"/>
    <w:uiPriority w:val="32"/>
    <w:qFormat/>
    <w:rsid w:val="005C0444"/>
    <w:rPr>
      <w:b/>
      <w:bCs/>
      <w:smallCaps/>
      <w:color w:val="365F91" w:themeColor="accent1" w:themeShade="BF"/>
      <w:spacing w:val="5"/>
    </w:rPr>
  </w:style>
  <w:style w:type="table" w:styleId="TableGrid">
    <w:name w:val="Table Grid"/>
    <w:basedOn w:val="TableNormal"/>
    <w:uiPriority w:val="59"/>
    <w:rsid w:val="003C6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4101B2"/>
  </w:style>
  <w:style w:type="character" w:styleId="Strong">
    <w:name w:val="Strong"/>
    <w:basedOn w:val="DefaultParagraphFont"/>
    <w:uiPriority w:val="22"/>
    <w:qFormat/>
    <w:rsid w:val="00A177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51B"/>
    <w:pPr>
      <w:spacing w:after="160" w:line="259" w:lineRule="auto"/>
    </w:pPr>
  </w:style>
  <w:style w:type="paragraph" w:styleId="Heading1">
    <w:name w:val="heading 1"/>
    <w:basedOn w:val="Normal"/>
    <w:next w:val="Normal"/>
    <w:link w:val="Heading1Char"/>
    <w:uiPriority w:val="9"/>
    <w:qFormat/>
    <w:rsid w:val="005C044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C044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C044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C044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C044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C0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4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C044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C044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C044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C044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C0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444"/>
    <w:rPr>
      <w:rFonts w:eastAsiaTheme="majorEastAsia" w:cstheme="majorBidi"/>
      <w:color w:val="272727" w:themeColor="text1" w:themeTint="D8"/>
    </w:rPr>
  </w:style>
  <w:style w:type="paragraph" w:styleId="Title">
    <w:name w:val="Title"/>
    <w:basedOn w:val="Normal"/>
    <w:next w:val="Normal"/>
    <w:link w:val="TitleChar"/>
    <w:uiPriority w:val="10"/>
    <w:qFormat/>
    <w:rsid w:val="005C0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444"/>
    <w:pPr>
      <w:spacing w:before="160"/>
      <w:jc w:val="center"/>
    </w:pPr>
    <w:rPr>
      <w:i/>
      <w:iCs/>
      <w:color w:val="404040" w:themeColor="text1" w:themeTint="BF"/>
    </w:rPr>
  </w:style>
  <w:style w:type="character" w:customStyle="1" w:styleId="QuoteChar">
    <w:name w:val="Quote Char"/>
    <w:basedOn w:val="DefaultParagraphFont"/>
    <w:link w:val="Quote"/>
    <w:uiPriority w:val="29"/>
    <w:rsid w:val="005C0444"/>
    <w:rPr>
      <w:i/>
      <w:iCs/>
      <w:color w:val="404040" w:themeColor="text1" w:themeTint="BF"/>
    </w:rPr>
  </w:style>
  <w:style w:type="paragraph" w:styleId="ListParagraph">
    <w:name w:val="List Paragraph"/>
    <w:basedOn w:val="Normal"/>
    <w:link w:val="ListParagraphChar"/>
    <w:uiPriority w:val="34"/>
    <w:qFormat/>
    <w:rsid w:val="005C0444"/>
    <w:pPr>
      <w:ind w:left="720"/>
      <w:contextualSpacing/>
    </w:pPr>
  </w:style>
  <w:style w:type="character" w:styleId="IntenseEmphasis">
    <w:name w:val="Intense Emphasis"/>
    <w:basedOn w:val="DefaultParagraphFont"/>
    <w:uiPriority w:val="21"/>
    <w:qFormat/>
    <w:rsid w:val="005C0444"/>
    <w:rPr>
      <w:i/>
      <w:iCs/>
      <w:color w:val="365F91" w:themeColor="accent1" w:themeShade="BF"/>
    </w:rPr>
  </w:style>
  <w:style w:type="paragraph" w:styleId="IntenseQuote">
    <w:name w:val="Intense Quote"/>
    <w:basedOn w:val="Normal"/>
    <w:next w:val="Normal"/>
    <w:link w:val="IntenseQuoteChar"/>
    <w:uiPriority w:val="30"/>
    <w:qFormat/>
    <w:rsid w:val="005C04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0444"/>
    <w:rPr>
      <w:i/>
      <w:iCs/>
      <w:color w:val="365F91" w:themeColor="accent1" w:themeShade="BF"/>
    </w:rPr>
  </w:style>
  <w:style w:type="character" w:styleId="IntenseReference">
    <w:name w:val="Intense Reference"/>
    <w:basedOn w:val="DefaultParagraphFont"/>
    <w:uiPriority w:val="32"/>
    <w:qFormat/>
    <w:rsid w:val="005C0444"/>
    <w:rPr>
      <w:b/>
      <w:bCs/>
      <w:smallCaps/>
      <w:color w:val="365F91" w:themeColor="accent1" w:themeShade="BF"/>
      <w:spacing w:val="5"/>
    </w:rPr>
  </w:style>
  <w:style w:type="table" w:styleId="TableGrid">
    <w:name w:val="Table Grid"/>
    <w:basedOn w:val="TableNormal"/>
    <w:uiPriority w:val="59"/>
    <w:rsid w:val="003C6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4101B2"/>
  </w:style>
  <w:style w:type="character" w:styleId="Strong">
    <w:name w:val="Strong"/>
    <w:basedOn w:val="DefaultParagraphFont"/>
    <w:uiPriority w:val="22"/>
    <w:qFormat/>
    <w:rsid w:val="00A177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7440">
      <w:bodyDiv w:val="1"/>
      <w:marLeft w:val="0"/>
      <w:marRight w:val="0"/>
      <w:marTop w:val="0"/>
      <w:marBottom w:val="0"/>
      <w:divBdr>
        <w:top w:val="none" w:sz="0" w:space="0" w:color="auto"/>
        <w:left w:val="none" w:sz="0" w:space="0" w:color="auto"/>
        <w:bottom w:val="none" w:sz="0" w:space="0" w:color="auto"/>
        <w:right w:val="none" w:sz="0" w:space="0" w:color="auto"/>
      </w:divBdr>
    </w:div>
    <w:div w:id="352413923">
      <w:bodyDiv w:val="1"/>
      <w:marLeft w:val="0"/>
      <w:marRight w:val="0"/>
      <w:marTop w:val="0"/>
      <w:marBottom w:val="0"/>
      <w:divBdr>
        <w:top w:val="none" w:sz="0" w:space="0" w:color="auto"/>
        <w:left w:val="none" w:sz="0" w:space="0" w:color="auto"/>
        <w:bottom w:val="none" w:sz="0" w:space="0" w:color="auto"/>
        <w:right w:val="none" w:sz="0" w:space="0" w:color="auto"/>
      </w:divBdr>
    </w:div>
    <w:div w:id="570772843">
      <w:bodyDiv w:val="1"/>
      <w:marLeft w:val="0"/>
      <w:marRight w:val="0"/>
      <w:marTop w:val="0"/>
      <w:marBottom w:val="0"/>
      <w:divBdr>
        <w:top w:val="none" w:sz="0" w:space="0" w:color="auto"/>
        <w:left w:val="none" w:sz="0" w:space="0" w:color="auto"/>
        <w:bottom w:val="none" w:sz="0" w:space="0" w:color="auto"/>
        <w:right w:val="none" w:sz="0" w:space="0" w:color="auto"/>
      </w:divBdr>
    </w:div>
    <w:div w:id="652411719">
      <w:bodyDiv w:val="1"/>
      <w:marLeft w:val="0"/>
      <w:marRight w:val="0"/>
      <w:marTop w:val="0"/>
      <w:marBottom w:val="0"/>
      <w:divBdr>
        <w:top w:val="none" w:sz="0" w:space="0" w:color="auto"/>
        <w:left w:val="none" w:sz="0" w:space="0" w:color="auto"/>
        <w:bottom w:val="none" w:sz="0" w:space="0" w:color="auto"/>
        <w:right w:val="none" w:sz="0" w:space="0" w:color="auto"/>
      </w:divBdr>
    </w:div>
    <w:div w:id="181051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F9FDD-E5F7-4430-BAF4-4352285F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10</Pages>
  <Words>2005</Words>
  <Characters>11433</Characters>
  <Application>Microsoft Office Word</Application>
  <DocSecurity>0</DocSecurity>
  <Lines>95</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diemdt@nghean.edu.vn</dc:creator>
  <cp:keywords/>
  <dc:description/>
  <cp:lastModifiedBy>Admin</cp:lastModifiedBy>
  <cp:revision>47</cp:revision>
  <dcterms:created xsi:type="dcterms:W3CDTF">2025-07-17T08:15:00Z</dcterms:created>
  <dcterms:modified xsi:type="dcterms:W3CDTF">2025-12-11T01:01:00Z</dcterms:modified>
</cp:coreProperties>
</file>